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DAAD7F" w14:textId="0639CC7E" w:rsidR="00CC7A00" w:rsidRDefault="000F5327">
      <w:pPr>
        <w:pStyle w:val="Heading1"/>
        <w:spacing w:line="391" w:lineRule="auto"/>
        <w:ind w:left="2440" w:right="1814" w:hanging="704"/>
      </w:pPr>
      <w:r>
        <w:t>Pupil</w:t>
      </w:r>
      <w:r>
        <w:rPr>
          <w:spacing w:val="-9"/>
        </w:rPr>
        <w:t xml:space="preserve"> </w:t>
      </w:r>
      <w:r>
        <w:t>Premium</w:t>
      </w:r>
      <w:r>
        <w:rPr>
          <w:spacing w:val="-9"/>
        </w:rPr>
        <w:t xml:space="preserve"> </w:t>
      </w:r>
      <w:r>
        <w:t>Strategy</w:t>
      </w:r>
      <w:r>
        <w:rPr>
          <w:spacing w:val="-7"/>
        </w:rPr>
        <w:t xml:space="preserve"> </w:t>
      </w:r>
      <w:r>
        <w:t>Statement</w:t>
      </w:r>
      <w:r>
        <w:rPr>
          <w:spacing w:val="-7"/>
        </w:rPr>
        <w:t xml:space="preserve"> </w:t>
      </w:r>
      <w:r>
        <w:t>202</w:t>
      </w:r>
      <w:r w:rsidR="00A218F3">
        <w:t>5</w:t>
      </w:r>
      <w:r>
        <w:t>-202</w:t>
      </w:r>
      <w:r w:rsidR="00A218F3">
        <w:t>8</w:t>
      </w:r>
      <w:r>
        <w:t xml:space="preserve"> </w:t>
      </w:r>
      <w:proofErr w:type="spellStart"/>
      <w:r>
        <w:t>Askern</w:t>
      </w:r>
      <w:proofErr w:type="spellEnd"/>
      <w:r>
        <w:t xml:space="preserve"> Moss Road Infant Academy</w:t>
      </w:r>
    </w:p>
    <w:p w14:paraId="3D3E86AD" w14:textId="77777777" w:rsidR="00CC7A00" w:rsidRDefault="000F5327">
      <w:pPr>
        <w:pStyle w:val="BodyText"/>
        <w:spacing w:before="8"/>
        <w:rPr>
          <w:b/>
          <w:sz w:val="16"/>
        </w:rPr>
      </w:pPr>
      <w:r>
        <w:rPr>
          <w:b/>
          <w:noProof/>
          <w:sz w:val="16"/>
        </w:rPr>
        <w:drawing>
          <wp:anchor distT="0" distB="0" distL="0" distR="0" simplePos="0" relativeHeight="487587840" behindDoc="1" locked="0" layoutInCell="1" allowOverlap="1" wp14:anchorId="641FEB56" wp14:editId="37942C0B">
            <wp:simplePos x="0" y="0"/>
            <wp:positionH relativeFrom="page">
              <wp:posOffset>2895600</wp:posOffset>
            </wp:positionH>
            <wp:positionV relativeFrom="paragraph">
              <wp:posOffset>143013</wp:posOffset>
            </wp:positionV>
            <wp:extent cx="1408524" cy="942975"/>
            <wp:effectExtent l="0" t="0" r="0" b="0"/>
            <wp:wrapTopAndBottom/>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1408524" cy="942975"/>
                    </a:xfrm>
                    <a:prstGeom prst="rect">
                      <a:avLst/>
                    </a:prstGeom>
                  </pic:spPr>
                </pic:pic>
              </a:graphicData>
            </a:graphic>
          </wp:anchor>
        </w:drawing>
      </w:r>
    </w:p>
    <w:p w14:paraId="22C174C4" w14:textId="77777777" w:rsidR="00CC7A00" w:rsidRDefault="00CC7A00">
      <w:pPr>
        <w:pStyle w:val="BodyText"/>
        <w:rPr>
          <w:b/>
          <w:sz w:val="24"/>
        </w:rPr>
      </w:pPr>
    </w:p>
    <w:p w14:paraId="72A94C7B" w14:textId="77777777" w:rsidR="00CC7A00" w:rsidRDefault="00CC7A00">
      <w:pPr>
        <w:pStyle w:val="BodyText"/>
        <w:spacing w:before="23"/>
        <w:rPr>
          <w:b/>
          <w:sz w:val="24"/>
        </w:rPr>
      </w:pPr>
    </w:p>
    <w:p w14:paraId="63E7FD3F" w14:textId="77777777" w:rsidR="00CC7A00" w:rsidRDefault="000F5327">
      <w:pPr>
        <w:pStyle w:val="BodyText"/>
        <w:spacing w:line="259" w:lineRule="auto"/>
        <w:ind w:left="23" w:right="659"/>
      </w:pPr>
      <w:r>
        <w:t>This statement details our school’s use of pupil premium funding to help improve the attainment</w:t>
      </w:r>
      <w:r>
        <w:rPr>
          <w:spacing w:val="-1"/>
        </w:rPr>
        <w:t xml:space="preserve"> </w:t>
      </w:r>
      <w:r>
        <w:t>of</w:t>
      </w:r>
      <w:r>
        <w:rPr>
          <w:spacing w:val="-2"/>
        </w:rPr>
        <w:t xml:space="preserve"> </w:t>
      </w:r>
      <w:r>
        <w:t>our</w:t>
      </w:r>
      <w:r>
        <w:rPr>
          <w:spacing w:val="-5"/>
        </w:rPr>
        <w:t xml:space="preserve"> </w:t>
      </w:r>
      <w:r>
        <w:t>disadvantaged</w:t>
      </w:r>
      <w:r>
        <w:rPr>
          <w:spacing w:val="-1"/>
        </w:rPr>
        <w:t xml:space="preserve"> </w:t>
      </w:r>
      <w:r>
        <w:t>pupils.</w:t>
      </w:r>
      <w:r>
        <w:rPr>
          <w:spacing w:val="-1"/>
        </w:rPr>
        <w:t xml:space="preserve"> </w:t>
      </w:r>
      <w:r>
        <w:t>We</w:t>
      </w:r>
      <w:r>
        <w:rPr>
          <w:spacing w:val="-3"/>
        </w:rPr>
        <w:t xml:space="preserve"> </w:t>
      </w:r>
      <w:r>
        <w:t>are</w:t>
      </w:r>
      <w:r>
        <w:rPr>
          <w:spacing w:val="-1"/>
        </w:rPr>
        <w:t xml:space="preserve"> </w:t>
      </w:r>
      <w:r>
        <w:t>in</w:t>
      </w:r>
      <w:r>
        <w:rPr>
          <w:spacing w:val="-3"/>
        </w:rPr>
        <w:t xml:space="preserve"> </w:t>
      </w:r>
      <w:r>
        <w:t>the</w:t>
      </w:r>
      <w:r>
        <w:rPr>
          <w:spacing w:val="-3"/>
        </w:rPr>
        <w:t xml:space="preserve"> </w:t>
      </w:r>
      <w:r>
        <w:t>first</w:t>
      </w:r>
      <w:r>
        <w:rPr>
          <w:spacing w:val="-1"/>
        </w:rPr>
        <w:t xml:space="preserve"> </w:t>
      </w:r>
      <w:r>
        <w:t>year</w:t>
      </w:r>
      <w:r>
        <w:rPr>
          <w:spacing w:val="-4"/>
        </w:rPr>
        <w:t xml:space="preserve"> </w:t>
      </w:r>
      <w:r>
        <w:t>of</w:t>
      </w:r>
      <w:r>
        <w:rPr>
          <w:spacing w:val="-2"/>
        </w:rPr>
        <w:t xml:space="preserve"> </w:t>
      </w:r>
      <w:r>
        <w:t>our</w:t>
      </w:r>
      <w:r>
        <w:rPr>
          <w:spacing w:val="-4"/>
        </w:rPr>
        <w:t xml:space="preserve"> </w:t>
      </w:r>
      <w:r>
        <w:t>three-</w:t>
      </w:r>
      <w:r>
        <w:rPr>
          <w:spacing w:val="-3"/>
        </w:rPr>
        <w:t xml:space="preserve"> </w:t>
      </w:r>
      <w:r>
        <w:t>year</w:t>
      </w:r>
      <w:r>
        <w:rPr>
          <w:spacing w:val="-2"/>
        </w:rPr>
        <w:t xml:space="preserve"> </w:t>
      </w:r>
      <w:r>
        <w:t>Pupil Premium Strategy.</w:t>
      </w:r>
    </w:p>
    <w:p w14:paraId="55EB4FBF" w14:textId="77777777" w:rsidR="00CC7A00" w:rsidRDefault="000F5327">
      <w:pPr>
        <w:pStyle w:val="BodyText"/>
        <w:spacing w:before="160"/>
        <w:ind w:left="23"/>
      </w:pPr>
      <w:r>
        <w:t>It</w:t>
      </w:r>
      <w:r>
        <w:rPr>
          <w:spacing w:val="-5"/>
        </w:rPr>
        <w:t xml:space="preserve"> </w:t>
      </w:r>
      <w:r>
        <w:t>outlines</w:t>
      </w:r>
      <w:r>
        <w:rPr>
          <w:spacing w:val="-3"/>
        </w:rPr>
        <w:t xml:space="preserve"> </w:t>
      </w:r>
      <w:r>
        <w:t>our</w:t>
      </w:r>
      <w:r>
        <w:rPr>
          <w:spacing w:val="-6"/>
        </w:rPr>
        <w:t xml:space="preserve"> </w:t>
      </w:r>
      <w:r>
        <w:t>pupil</w:t>
      </w:r>
      <w:r>
        <w:rPr>
          <w:spacing w:val="-4"/>
        </w:rPr>
        <w:t xml:space="preserve"> </w:t>
      </w:r>
      <w:r>
        <w:t>premium</w:t>
      </w:r>
      <w:r>
        <w:rPr>
          <w:spacing w:val="-4"/>
        </w:rPr>
        <w:t xml:space="preserve"> </w:t>
      </w:r>
      <w:r>
        <w:t>strategy,</w:t>
      </w:r>
      <w:r>
        <w:rPr>
          <w:spacing w:val="-3"/>
        </w:rPr>
        <w:t xml:space="preserve"> </w:t>
      </w:r>
      <w:r>
        <w:t>how</w:t>
      </w:r>
      <w:r>
        <w:rPr>
          <w:spacing w:val="-3"/>
        </w:rPr>
        <w:t xml:space="preserve"> </w:t>
      </w:r>
      <w:r>
        <w:t>we</w:t>
      </w:r>
      <w:r>
        <w:rPr>
          <w:spacing w:val="-4"/>
        </w:rPr>
        <w:t xml:space="preserve"> </w:t>
      </w:r>
      <w:r>
        <w:t>intend</w:t>
      </w:r>
      <w:r>
        <w:rPr>
          <w:spacing w:val="-2"/>
        </w:rPr>
        <w:t xml:space="preserve"> </w:t>
      </w:r>
      <w:r>
        <w:t>to</w:t>
      </w:r>
      <w:r>
        <w:rPr>
          <w:spacing w:val="-5"/>
        </w:rPr>
        <w:t xml:space="preserve"> </w:t>
      </w:r>
      <w:r>
        <w:t>spend</w:t>
      </w:r>
      <w:r>
        <w:rPr>
          <w:spacing w:val="-5"/>
        </w:rPr>
        <w:t xml:space="preserve"> </w:t>
      </w:r>
      <w:r>
        <w:t>the</w:t>
      </w:r>
      <w:r>
        <w:rPr>
          <w:spacing w:val="-4"/>
        </w:rPr>
        <w:t xml:space="preserve"> </w:t>
      </w:r>
      <w:r>
        <w:t>funding</w:t>
      </w:r>
      <w:r>
        <w:rPr>
          <w:spacing w:val="-2"/>
        </w:rPr>
        <w:t xml:space="preserve"> </w:t>
      </w:r>
      <w:r>
        <w:t>in</w:t>
      </w:r>
      <w:r>
        <w:rPr>
          <w:spacing w:val="-4"/>
        </w:rPr>
        <w:t xml:space="preserve"> </w:t>
      </w:r>
      <w:r>
        <w:t>this</w:t>
      </w:r>
      <w:r>
        <w:rPr>
          <w:spacing w:val="-5"/>
        </w:rPr>
        <w:t xml:space="preserve"> </w:t>
      </w:r>
      <w:r>
        <w:rPr>
          <w:spacing w:val="-2"/>
        </w:rPr>
        <w:t>academic</w:t>
      </w:r>
    </w:p>
    <w:p w14:paraId="3F5F47E0" w14:textId="77777777" w:rsidR="00CC7A00" w:rsidRDefault="000F5327">
      <w:pPr>
        <w:pStyle w:val="BodyText"/>
        <w:spacing w:before="20"/>
        <w:ind w:left="23"/>
      </w:pPr>
      <w:r>
        <w:t>year</w:t>
      </w:r>
      <w:r>
        <w:rPr>
          <w:spacing w:val="-5"/>
        </w:rPr>
        <w:t xml:space="preserve"> </w:t>
      </w:r>
      <w:r>
        <w:t>and</w:t>
      </w:r>
      <w:r>
        <w:rPr>
          <w:spacing w:val="-2"/>
        </w:rPr>
        <w:t xml:space="preserve"> </w:t>
      </w:r>
      <w:r>
        <w:t>the</w:t>
      </w:r>
      <w:r>
        <w:rPr>
          <w:spacing w:val="-4"/>
        </w:rPr>
        <w:t xml:space="preserve"> </w:t>
      </w:r>
      <w:r>
        <w:t>effect</w:t>
      </w:r>
      <w:r>
        <w:rPr>
          <w:spacing w:val="-2"/>
        </w:rPr>
        <w:t xml:space="preserve"> </w:t>
      </w:r>
      <w:r>
        <w:t>that</w:t>
      </w:r>
      <w:r>
        <w:rPr>
          <w:spacing w:val="-2"/>
        </w:rPr>
        <w:t xml:space="preserve"> </w:t>
      </w:r>
      <w:r>
        <w:t>last</w:t>
      </w:r>
      <w:r>
        <w:rPr>
          <w:spacing w:val="-2"/>
        </w:rPr>
        <w:t xml:space="preserve"> </w:t>
      </w:r>
      <w:r>
        <w:t>year’s</w:t>
      </w:r>
      <w:r>
        <w:rPr>
          <w:spacing w:val="-3"/>
        </w:rPr>
        <w:t xml:space="preserve"> </w:t>
      </w:r>
      <w:r>
        <w:t>spending</w:t>
      </w:r>
      <w:r>
        <w:rPr>
          <w:spacing w:val="-5"/>
        </w:rPr>
        <w:t xml:space="preserve"> </w:t>
      </w:r>
      <w:r>
        <w:t>of</w:t>
      </w:r>
      <w:r>
        <w:rPr>
          <w:spacing w:val="-3"/>
        </w:rPr>
        <w:t xml:space="preserve"> </w:t>
      </w:r>
      <w:r>
        <w:t>pupil</w:t>
      </w:r>
      <w:r>
        <w:rPr>
          <w:spacing w:val="-3"/>
        </w:rPr>
        <w:t xml:space="preserve"> </w:t>
      </w:r>
      <w:r>
        <w:t>premium</w:t>
      </w:r>
      <w:r>
        <w:rPr>
          <w:spacing w:val="-4"/>
        </w:rPr>
        <w:t xml:space="preserve"> </w:t>
      </w:r>
      <w:r>
        <w:t>had</w:t>
      </w:r>
      <w:r>
        <w:rPr>
          <w:spacing w:val="-5"/>
        </w:rPr>
        <w:t xml:space="preserve"> </w:t>
      </w:r>
      <w:r>
        <w:t>within</w:t>
      </w:r>
      <w:r>
        <w:rPr>
          <w:spacing w:val="-4"/>
        </w:rPr>
        <w:t xml:space="preserve"> </w:t>
      </w:r>
      <w:r>
        <w:t>our</w:t>
      </w:r>
      <w:r>
        <w:rPr>
          <w:spacing w:val="-2"/>
        </w:rPr>
        <w:t xml:space="preserve"> school.</w:t>
      </w:r>
    </w:p>
    <w:p w14:paraId="45552F05" w14:textId="77777777" w:rsidR="00CC7A00" w:rsidRDefault="000F5327">
      <w:pPr>
        <w:spacing w:before="181"/>
        <w:ind w:left="23"/>
        <w:rPr>
          <w:b/>
        </w:rPr>
      </w:pPr>
      <w:r>
        <w:rPr>
          <w:b/>
        </w:rPr>
        <w:t>School</w:t>
      </w:r>
      <w:r>
        <w:rPr>
          <w:b/>
          <w:spacing w:val="-6"/>
        </w:rPr>
        <w:t xml:space="preserve"> </w:t>
      </w:r>
      <w:r>
        <w:rPr>
          <w:b/>
          <w:spacing w:val="-2"/>
        </w:rPr>
        <w:t>overview</w:t>
      </w:r>
    </w:p>
    <w:p w14:paraId="6FF9BA11" w14:textId="77777777" w:rsidR="00CC7A00" w:rsidRDefault="00CC7A00">
      <w:pPr>
        <w:pStyle w:val="BodyText"/>
        <w:spacing w:before="69"/>
        <w:rPr>
          <w:b/>
          <w:sz w:val="20"/>
        </w:rPr>
      </w:pPr>
    </w:p>
    <w:tbl>
      <w:tblPr>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75"/>
        <w:gridCol w:w="2643"/>
      </w:tblGrid>
      <w:tr w:rsidR="00CC7A00" w14:paraId="11C7CF0D" w14:textId="77777777">
        <w:trPr>
          <w:trHeight w:val="266"/>
        </w:trPr>
        <w:tc>
          <w:tcPr>
            <w:tcW w:w="6375" w:type="dxa"/>
            <w:shd w:val="clear" w:color="auto" w:fill="00AF50"/>
          </w:tcPr>
          <w:p w14:paraId="5A64038D" w14:textId="77777777" w:rsidR="00CC7A00" w:rsidRDefault="000F5327">
            <w:pPr>
              <w:pStyle w:val="TableParagraph"/>
              <w:spacing w:before="0" w:line="246" w:lineRule="exact"/>
              <w:ind w:left="107"/>
              <w:rPr>
                <w:b/>
              </w:rPr>
            </w:pPr>
            <w:r>
              <w:rPr>
                <w:b/>
                <w:spacing w:val="-2"/>
              </w:rPr>
              <w:t>Detail</w:t>
            </w:r>
          </w:p>
        </w:tc>
        <w:tc>
          <w:tcPr>
            <w:tcW w:w="2643" w:type="dxa"/>
            <w:shd w:val="clear" w:color="auto" w:fill="00AF50"/>
          </w:tcPr>
          <w:p w14:paraId="49E92F49" w14:textId="77777777" w:rsidR="00CC7A00" w:rsidRDefault="000F5327">
            <w:pPr>
              <w:pStyle w:val="TableParagraph"/>
              <w:spacing w:before="0" w:line="246" w:lineRule="exact"/>
              <w:ind w:left="108"/>
              <w:rPr>
                <w:b/>
              </w:rPr>
            </w:pPr>
            <w:r>
              <w:rPr>
                <w:b/>
                <w:spacing w:val="-4"/>
              </w:rPr>
              <w:t>Data</w:t>
            </w:r>
          </w:p>
        </w:tc>
      </w:tr>
      <w:tr w:rsidR="00CC7A00" w14:paraId="20E897AC" w14:textId="77777777">
        <w:trPr>
          <w:trHeight w:val="532"/>
        </w:trPr>
        <w:tc>
          <w:tcPr>
            <w:tcW w:w="6375" w:type="dxa"/>
          </w:tcPr>
          <w:p w14:paraId="395EDCCC" w14:textId="77777777" w:rsidR="00CC7A00" w:rsidRDefault="000F5327">
            <w:pPr>
              <w:pStyle w:val="TableParagraph"/>
              <w:spacing w:before="0"/>
              <w:ind w:left="107"/>
            </w:pPr>
            <w:r>
              <w:t>School</w:t>
            </w:r>
            <w:r>
              <w:rPr>
                <w:spacing w:val="-6"/>
              </w:rPr>
              <w:t xml:space="preserve"> </w:t>
            </w:r>
            <w:r>
              <w:rPr>
                <w:spacing w:val="-4"/>
              </w:rPr>
              <w:t>Name</w:t>
            </w:r>
          </w:p>
        </w:tc>
        <w:tc>
          <w:tcPr>
            <w:tcW w:w="2643" w:type="dxa"/>
          </w:tcPr>
          <w:p w14:paraId="074944FF" w14:textId="77777777" w:rsidR="00CC7A00" w:rsidRDefault="000F5327">
            <w:pPr>
              <w:pStyle w:val="TableParagraph"/>
              <w:spacing w:before="0" w:line="266" w:lineRule="exact"/>
              <w:ind w:left="108" w:right="220"/>
            </w:pPr>
            <w:r>
              <w:t>Askern</w:t>
            </w:r>
            <w:r>
              <w:rPr>
                <w:spacing w:val="-18"/>
              </w:rPr>
              <w:t xml:space="preserve"> </w:t>
            </w:r>
            <w:r>
              <w:t>Moss</w:t>
            </w:r>
            <w:r>
              <w:rPr>
                <w:spacing w:val="-17"/>
              </w:rPr>
              <w:t xml:space="preserve"> </w:t>
            </w:r>
            <w:r>
              <w:t>Road Infant Academy</w:t>
            </w:r>
          </w:p>
        </w:tc>
      </w:tr>
      <w:tr w:rsidR="00CC7A00" w14:paraId="488308BA" w14:textId="77777777">
        <w:trPr>
          <w:trHeight w:val="263"/>
        </w:trPr>
        <w:tc>
          <w:tcPr>
            <w:tcW w:w="6375" w:type="dxa"/>
          </w:tcPr>
          <w:p w14:paraId="160F5B55" w14:textId="7C802178" w:rsidR="00CC7A00" w:rsidRDefault="000F5327">
            <w:pPr>
              <w:pStyle w:val="TableParagraph"/>
              <w:spacing w:before="0" w:line="244" w:lineRule="exact"/>
              <w:ind w:left="107"/>
            </w:pPr>
            <w:r>
              <w:t>Number</w:t>
            </w:r>
            <w:r>
              <w:rPr>
                <w:spacing w:val="-7"/>
              </w:rPr>
              <w:t xml:space="preserve"> </w:t>
            </w:r>
            <w:r>
              <w:t>of</w:t>
            </w:r>
            <w:r>
              <w:rPr>
                <w:spacing w:val="-4"/>
              </w:rPr>
              <w:t xml:space="preserve"> </w:t>
            </w:r>
            <w:r>
              <w:t>pupils</w:t>
            </w:r>
            <w:r>
              <w:rPr>
                <w:spacing w:val="-6"/>
              </w:rPr>
              <w:t xml:space="preserve"> </w:t>
            </w:r>
            <w:r>
              <w:t>in</w:t>
            </w:r>
            <w:r>
              <w:rPr>
                <w:spacing w:val="-4"/>
              </w:rPr>
              <w:t xml:space="preserve"> </w:t>
            </w:r>
            <w:r>
              <w:t>school</w:t>
            </w:r>
            <w:r w:rsidR="0034564E">
              <w:t xml:space="preserve"> (Including Nursery)</w:t>
            </w:r>
          </w:p>
        </w:tc>
        <w:tc>
          <w:tcPr>
            <w:tcW w:w="2643" w:type="dxa"/>
          </w:tcPr>
          <w:p w14:paraId="662F880B" w14:textId="7D37DE78" w:rsidR="00CC7A00" w:rsidRDefault="0034564E">
            <w:pPr>
              <w:pStyle w:val="TableParagraph"/>
              <w:spacing w:before="0" w:line="244" w:lineRule="exact"/>
              <w:ind w:left="108"/>
            </w:pPr>
            <w:r>
              <w:rPr>
                <w:spacing w:val="-5"/>
              </w:rPr>
              <w:t>115</w:t>
            </w:r>
          </w:p>
        </w:tc>
      </w:tr>
      <w:tr w:rsidR="00CC7A00" w14:paraId="4B1A7BCB" w14:textId="77777777">
        <w:trPr>
          <w:trHeight w:val="266"/>
        </w:trPr>
        <w:tc>
          <w:tcPr>
            <w:tcW w:w="6375" w:type="dxa"/>
          </w:tcPr>
          <w:p w14:paraId="65F2B5A3" w14:textId="77777777" w:rsidR="00CC7A00" w:rsidRDefault="000F5327">
            <w:pPr>
              <w:pStyle w:val="TableParagraph"/>
              <w:spacing w:before="0" w:line="246" w:lineRule="exact"/>
              <w:ind w:left="107"/>
            </w:pPr>
            <w:r>
              <w:t>Proportion</w:t>
            </w:r>
            <w:r>
              <w:rPr>
                <w:spacing w:val="-7"/>
              </w:rPr>
              <w:t xml:space="preserve"> </w:t>
            </w:r>
            <w:r>
              <w:t>(%)</w:t>
            </w:r>
            <w:r>
              <w:rPr>
                <w:spacing w:val="-6"/>
              </w:rPr>
              <w:t xml:space="preserve"> </w:t>
            </w:r>
            <w:r>
              <w:t>of</w:t>
            </w:r>
            <w:r>
              <w:rPr>
                <w:spacing w:val="-4"/>
              </w:rPr>
              <w:t xml:space="preserve"> </w:t>
            </w:r>
            <w:r>
              <w:t>pupil</w:t>
            </w:r>
            <w:r>
              <w:rPr>
                <w:spacing w:val="-5"/>
              </w:rPr>
              <w:t xml:space="preserve"> </w:t>
            </w:r>
            <w:r>
              <w:t>premium</w:t>
            </w:r>
            <w:r>
              <w:rPr>
                <w:spacing w:val="-4"/>
              </w:rPr>
              <w:t xml:space="preserve"> </w:t>
            </w:r>
            <w:r>
              <w:t>eligible</w:t>
            </w:r>
            <w:r>
              <w:rPr>
                <w:spacing w:val="-5"/>
              </w:rPr>
              <w:t xml:space="preserve"> </w:t>
            </w:r>
            <w:r>
              <w:rPr>
                <w:spacing w:val="-2"/>
              </w:rPr>
              <w:t>pupils</w:t>
            </w:r>
          </w:p>
        </w:tc>
        <w:tc>
          <w:tcPr>
            <w:tcW w:w="2643" w:type="dxa"/>
          </w:tcPr>
          <w:p w14:paraId="2B2F27E6" w14:textId="70092070" w:rsidR="00CC7A00" w:rsidRDefault="0034564E">
            <w:pPr>
              <w:pStyle w:val="TableParagraph"/>
              <w:spacing w:before="0" w:line="246" w:lineRule="exact"/>
              <w:ind w:left="108"/>
            </w:pPr>
            <w:r>
              <w:rPr>
                <w:spacing w:val="-5"/>
              </w:rPr>
              <w:t>34.8</w:t>
            </w:r>
            <w:r w:rsidR="000F5327">
              <w:rPr>
                <w:spacing w:val="-5"/>
              </w:rPr>
              <w:t>%</w:t>
            </w:r>
          </w:p>
        </w:tc>
      </w:tr>
      <w:tr w:rsidR="00CC7A00" w14:paraId="27BD0FF4" w14:textId="77777777">
        <w:trPr>
          <w:trHeight w:val="532"/>
        </w:trPr>
        <w:tc>
          <w:tcPr>
            <w:tcW w:w="6375" w:type="dxa"/>
          </w:tcPr>
          <w:p w14:paraId="520C0166" w14:textId="77777777" w:rsidR="00CC7A00" w:rsidRDefault="000F5327">
            <w:pPr>
              <w:pStyle w:val="TableParagraph"/>
              <w:spacing w:before="0" w:line="260" w:lineRule="atLeast"/>
              <w:ind w:left="107"/>
            </w:pPr>
            <w:r>
              <w:t>Academic</w:t>
            </w:r>
            <w:r>
              <w:rPr>
                <w:spacing w:val="-6"/>
              </w:rPr>
              <w:t xml:space="preserve"> </w:t>
            </w:r>
            <w:r>
              <w:t>years</w:t>
            </w:r>
            <w:r>
              <w:rPr>
                <w:spacing w:val="-5"/>
              </w:rPr>
              <w:t xml:space="preserve"> </w:t>
            </w:r>
            <w:r>
              <w:t>that</w:t>
            </w:r>
            <w:r>
              <w:rPr>
                <w:spacing w:val="-4"/>
              </w:rPr>
              <w:t xml:space="preserve"> </w:t>
            </w:r>
            <w:r>
              <w:t>our</w:t>
            </w:r>
            <w:r>
              <w:rPr>
                <w:spacing w:val="-6"/>
              </w:rPr>
              <w:t xml:space="preserve"> </w:t>
            </w:r>
            <w:r>
              <w:t>current</w:t>
            </w:r>
            <w:r>
              <w:rPr>
                <w:spacing w:val="-4"/>
              </w:rPr>
              <w:t xml:space="preserve"> </w:t>
            </w:r>
            <w:r>
              <w:t>pupil</w:t>
            </w:r>
            <w:r>
              <w:rPr>
                <w:spacing w:val="-5"/>
              </w:rPr>
              <w:t xml:space="preserve"> </w:t>
            </w:r>
            <w:r>
              <w:t>premium</w:t>
            </w:r>
            <w:r>
              <w:rPr>
                <w:spacing w:val="-6"/>
              </w:rPr>
              <w:t xml:space="preserve"> </w:t>
            </w:r>
            <w:r>
              <w:t>strategy</w:t>
            </w:r>
            <w:r>
              <w:rPr>
                <w:spacing w:val="-4"/>
              </w:rPr>
              <w:t xml:space="preserve"> </w:t>
            </w:r>
            <w:r>
              <w:t xml:space="preserve">plan </w:t>
            </w:r>
            <w:r>
              <w:rPr>
                <w:spacing w:val="-2"/>
              </w:rPr>
              <w:t>covers</w:t>
            </w:r>
          </w:p>
        </w:tc>
        <w:tc>
          <w:tcPr>
            <w:tcW w:w="2643" w:type="dxa"/>
          </w:tcPr>
          <w:p w14:paraId="319E7A0D" w14:textId="4949D12A" w:rsidR="00CC7A00" w:rsidRDefault="000F5327">
            <w:pPr>
              <w:pStyle w:val="TableParagraph"/>
              <w:spacing w:before="0" w:line="260" w:lineRule="atLeast"/>
              <w:ind w:left="108"/>
            </w:pPr>
            <w:r>
              <w:t>202</w:t>
            </w:r>
            <w:r w:rsidR="00A218F3">
              <w:t>5</w:t>
            </w:r>
            <w:r>
              <w:t>/202</w:t>
            </w:r>
            <w:r w:rsidR="00A218F3">
              <w:t>6</w:t>
            </w:r>
            <w:r>
              <w:rPr>
                <w:spacing w:val="-9"/>
              </w:rPr>
              <w:t xml:space="preserve"> </w:t>
            </w:r>
            <w:r>
              <w:t>to</w:t>
            </w:r>
            <w:r>
              <w:rPr>
                <w:spacing w:val="-9"/>
              </w:rPr>
              <w:t xml:space="preserve"> </w:t>
            </w:r>
            <w:r>
              <w:t>the</w:t>
            </w:r>
            <w:r>
              <w:rPr>
                <w:spacing w:val="-10"/>
              </w:rPr>
              <w:t xml:space="preserve"> </w:t>
            </w:r>
            <w:r>
              <w:t>end</w:t>
            </w:r>
            <w:r>
              <w:rPr>
                <w:spacing w:val="-11"/>
              </w:rPr>
              <w:t xml:space="preserve"> </w:t>
            </w:r>
            <w:r>
              <w:t xml:space="preserve">of </w:t>
            </w:r>
            <w:r>
              <w:rPr>
                <w:spacing w:val="-2"/>
              </w:rPr>
              <w:t>202</w:t>
            </w:r>
            <w:r w:rsidR="00A218F3">
              <w:rPr>
                <w:spacing w:val="-2"/>
              </w:rPr>
              <w:t>7</w:t>
            </w:r>
            <w:r>
              <w:rPr>
                <w:spacing w:val="-2"/>
              </w:rPr>
              <w:t>/202</w:t>
            </w:r>
            <w:r w:rsidR="00A218F3">
              <w:rPr>
                <w:spacing w:val="-2"/>
              </w:rPr>
              <w:t>8</w:t>
            </w:r>
          </w:p>
        </w:tc>
      </w:tr>
      <w:tr w:rsidR="00CC7A00" w14:paraId="4A4E3CDF" w14:textId="77777777">
        <w:trPr>
          <w:trHeight w:val="266"/>
        </w:trPr>
        <w:tc>
          <w:tcPr>
            <w:tcW w:w="6375" w:type="dxa"/>
          </w:tcPr>
          <w:p w14:paraId="1B19C535" w14:textId="77777777" w:rsidR="00CC7A00" w:rsidRDefault="000F5327">
            <w:pPr>
              <w:pStyle w:val="TableParagraph"/>
              <w:spacing w:before="0" w:line="246" w:lineRule="exact"/>
              <w:ind w:left="107"/>
            </w:pPr>
            <w:r>
              <w:t>Date</w:t>
            </w:r>
            <w:r>
              <w:rPr>
                <w:spacing w:val="-3"/>
              </w:rPr>
              <w:t xml:space="preserve"> </w:t>
            </w:r>
            <w:r>
              <w:t>this</w:t>
            </w:r>
            <w:r>
              <w:rPr>
                <w:spacing w:val="-3"/>
              </w:rPr>
              <w:t xml:space="preserve"> </w:t>
            </w:r>
            <w:r>
              <w:t>statement</w:t>
            </w:r>
            <w:r>
              <w:rPr>
                <w:spacing w:val="-5"/>
              </w:rPr>
              <w:t xml:space="preserve"> </w:t>
            </w:r>
            <w:r>
              <w:t>was</w:t>
            </w:r>
            <w:r>
              <w:rPr>
                <w:spacing w:val="-4"/>
              </w:rPr>
              <w:t xml:space="preserve"> </w:t>
            </w:r>
            <w:r>
              <w:rPr>
                <w:spacing w:val="-2"/>
              </w:rPr>
              <w:t>published</w:t>
            </w:r>
          </w:p>
        </w:tc>
        <w:tc>
          <w:tcPr>
            <w:tcW w:w="2643" w:type="dxa"/>
          </w:tcPr>
          <w:p w14:paraId="46AF3342" w14:textId="46B4DA63" w:rsidR="00CC7A00" w:rsidRDefault="000F5327">
            <w:pPr>
              <w:pStyle w:val="TableParagraph"/>
              <w:spacing w:before="0" w:line="246" w:lineRule="exact"/>
              <w:ind w:left="108"/>
            </w:pPr>
            <w:r>
              <w:t>December</w:t>
            </w:r>
            <w:r>
              <w:rPr>
                <w:spacing w:val="-8"/>
              </w:rPr>
              <w:t xml:space="preserve"> </w:t>
            </w:r>
            <w:r>
              <w:rPr>
                <w:spacing w:val="-4"/>
              </w:rPr>
              <w:t>202</w:t>
            </w:r>
            <w:r w:rsidR="009A5D81">
              <w:rPr>
                <w:spacing w:val="-4"/>
              </w:rPr>
              <w:t>5</w:t>
            </w:r>
          </w:p>
        </w:tc>
      </w:tr>
      <w:tr w:rsidR="00CC7A00" w14:paraId="1621A631" w14:textId="77777777">
        <w:trPr>
          <w:trHeight w:val="263"/>
        </w:trPr>
        <w:tc>
          <w:tcPr>
            <w:tcW w:w="6375" w:type="dxa"/>
          </w:tcPr>
          <w:p w14:paraId="3682254F" w14:textId="77777777" w:rsidR="00CC7A00" w:rsidRDefault="000F5327">
            <w:pPr>
              <w:pStyle w:val="TableParagraph"/>
              <w:spacing w:before="0" w:line="244" w:lineRule="exact"/>
              <w:ind w:left="107"/>
            </w:pPr>
            <w:r>
              <w:t>Date</w:t>
            </w:r>
            <w:r>
              <w:rPr>
                <w:spacing w:val="-2"/>
              </w:rPr>
              <w:t xml:space="preserve"> </w:t>
            </w:r>
            <w:r>
              <w:t>on</w:t>
            </w:r>
            <w:r>
              <w:rPr>
                <w:spacing w:val="-2"/>
              </w:rPr>
              <w:t xml:space="preserve"> </w:t>
            </w:r>
            <w:r>
              <w:t>which</w:t>
            </w:r>
            <w:r>
              <w:rPr>
                <w:spacing w:val="-2"/>
              </w:rPr>
              <w:t xml:space="preserve"> </w:t>
            </w:r>
            <w:r>
              <w:t>it</w:t>
            </w:r>
            <w:r>
              <w:rPr>
                <w:spacing w:val="-2"/>
              </w:rPr>
              <w:t xml:space="preserve"> </w:t>
            </w:r>
            <w:r>
              <w:t>will</w:t>
            </w:r>
            <w:r>
              <w:rPr>
                <w:spacing w:val="-4"/>
              </w:rPr>
              <w:t xml:space="preserve"> </w:t>
            </w:r>
            <w:r>
              <w:t>be</w:t>
            </w:r>
            <w:r>
              <w:rPr>
                <w:spacing w:val="-2"/>
              </w:rPr>
              <w:t xml:space="preserve"> reviewed</w:t>
            </w:r>
          </w:p>
        </w:tc>
        <w:tc>
          <w:tcPr>
            <w:tcW w:w="2643" w:type="dxa"/>
          </w:tcPr>
          <w:p w14:paraId="39DE0990" w14:textId="40DA59DA" w:rsidR="00CC7A00" w:rsidRDefault="000F5327">
            <w:pPr>
              <w:pStyle w:val="TableParagraph"/>
              <w:spacing w:before="0" w:line="244" w:lineRule="exact"/>
              <w:ind w:left="108"/>
            </w:pPr>
            <w:r>
              <w:t>December</w:t>
            </w:r>
            <w:r>
              <w:rPr>
                <w:spacing w:val="-8"/>
              </w:rPr>
              <w:t xml:space="preserve"> </w:t>
            </w:r>
            <w:r>
              <w:rPr>
                <w:spacing w:val="-4"/>
              </w:rPr>
              <w:t>202</w:t>
            </w:r>
            <w:r w:rsidR="009A5D81">
              <w:rPr>
                <w:spacing w:val="-4"/>
              </w:rPr>
              <w:t>6</w:t>
            </w:r>
          </w:p>
        </w:tc>
      </w:tr>
      <w:tr w:rsidR="00CC7A00" w14:paraId="5B5F0048" w14:textId="77777777">
        <w:trPr>
          <w:trHeight w:val="532"/>
        </w:trPr>
        <w:tc>
          <w:tcPr>
            <w:tcW w:w="6375" w:type="dxa"/>
          </w:tcPr>
          <w:p w14:paraId="23F16737" w14:textId="77777777" w:rsidR="00CC7A00" w:rsidRDefault="000F5327">
            <w:pPr>
              <w:pStyle w:val="TableParagraph"/>
              <w:spacing w:before="0"/>
              <w:ind w:left="107"/>
            </w:pPr>
            <w:r>
              <w:t>Statement</w:t>
            </w:r>
            <w:r>
              <w:rPr>
                <w:spacing w:val="-9"/>
              </w:rPr>
              <w:t xml:space="preserve"> </w:t>
            </w:r>
            <w:proofErr w:type="spellStart"/>
            <w:r>
              <w:t>authorised</w:t>
            </w:r>
            <w:proofErr w:type="spellEnd"/>
            <w:r>
              <w:rPr>
                <w:spacing w:val="-10"/>
              </w:rPr>
              <w:t xml:space="preserve"> </w:t>
            </w:r>
            <w:r>
              <w:rPr>
                <w:spacing w:val="-5"/>
              </w:rPr>
              <w:t>by</w:t>
            </w:r>
          </w:p>
        </w:tc>
        <w:tc>
          <w:tcPr>
            <w:tcW w:w="2643" w:type="dxa"/>
          </w:tcPr>
          <w:p w14:paraId="020D3B6D" w14:textId="77777777" w:rsidR="00F61315" w:rsidRDefault="00FE5F58">
            <w:pPr>
              <w:pStyle w:val="TableParagraph"/>
              <w:spacing w:before="0" w:line="266" w:lineRule="exact"/>
              <w:ind w:left="108"/>
            </w:pPr>
            <w:r>
              <w:t>Sarah Lathlane</w:t>
            </w:r>
            <w:r w:rsidR="000F5327">
              <w:t xml:space="preserve"> </w:t>
            </w:r>
          </w:p>
          <w:p w14:paraId="7F117268" w14:textId="50AD7CDE" w:rsidR="00CC7A00" w:rsidRDefault="000F5327">
            <w:pPr>
              <w:pStyle w:val="TableParagraph"/>
              <w:spacing w:before="0" w:line="266" w:lineRule="exact"/>
              <w:ind w:left="108"/>
            </w:pPr>
            <w:r>
              <w:t>Executive</w:t>
            </w:r>
            <w:r>
              <w:rPr>
                <w:spacing w:val="-18"/>
              </w:rPr>
              <w:t xml:space="preserve"> </w:t>
            </w:r>
            <w:r>
              <w:t>Head</w:t>
            </w:r>
            <w:r>
              <w:rPr>
                <w:spacing w:val="-17"/>
              </w:rPr>
              <w:t xml:space="preserve"> </w:t>
            </w:r>
            <w:proofErr w:type="spellStart"/>
            <w:r>
              <w:t>t</w:t>
            </w:r>
            <w:r w:rsidR="00F61315">
              <w:t>T</w:t>
            </w:r>
            <w:r>
              <w:t>eacher</w:t>
            </w:r>
            <w:proofErr w:type="spellEnd"/>
          </w:p>
        </w:tc>
      </w:tr>
      <w:tr w:rsidR="00CC7A00" w14:paraId="1F30C63A" w14:textId="77777777">
        <w:trPr>
          <w:trHeight w:val="266"/>
        </w:trPr>
        <w:tc>
          <w:tcPr>
            <w:tcW w:w="6375" w:type="dxa"/>
          </w:tcPr>
          <w:p w14:paraId="669AB7C6" w14:textId="77777777" w:rsidR="00CC7A00" w:rsidRDefault="000F5327">
            <w:pPr>
              <w:pStyle w:val="TableParagraph"/>
              <w:spacing w:before="0" w:line="246" w:lineRule="exact"/>
              <w:ind w:left="107"/>
            </w:pPr>
            <w:r>
              <w:t>Pupil</w:t>
            </w:r>
            <w:r>
              <w:rPr>
                <w:spacing w:val="-7"/>
              </w:rPr>
              <w:t xml:space="preserve"> </w:t>
            </w:r>
            <w:r>
              <w:t>Premium</w:t>
            </w:r>
            <w:r>
              <w:rPr>
                <w:spacing w:val="-4"/>
              </w:rPr>
              <w:t xml:space="preserve"> Lead</w:t>
            </w:r>
          </w:p>
        </w:tc>
        <w:tc>
          <w:tcPr>
            <w:tcW w:w="2643" w:type="dxa"/>
          </w:tcPr>
          <w:p w14:paraId="58891D2A" w14:textId="754A2380" w:rsidR="00CC7A00" w:rsidRDefault="00AA7B1F">
            <w:pPr>
              <w:pStyle w:val="TableParagraph"/>
              <w:spacing w:before="0" w:line="246" w:lineRule="exact"/>
              <w:ind w:left="108"/>
            </w:pPr>
            <w:r>
              <w:t>Sarah Lathlane</w:t>
            </w:r>
          </w:p>
        </w:tc>
      </w:tr>
      <w:tr w:rsidR="00CC7A00" w14:paraId="4ABC0B61" w14:textId="77777777">
        <w:trPr>
          <w:trHeight w:val="265"/>
        </w:trPr>
        <w:tc>
          <w:tcPr>
            <w:tcW w:w="6375" w:type="dxa"/>
          </w:tcPr>
          <w:p w14:paraId="2D315D1D" w14:textId="77777777" w:rsidR="00CC7A00" w:rsidRDefault="000F5327">
            <w:pPr>
              <w:pStyle w:val="TableParagraph"/>
              <w:spacing w:before="0" w:line="246" w:lineRule="exact"/>
              <w:ind w:left="107"/>
            </w:pPr>
            <w:r>
              <w:t>Governor/Trustee</w:t>
            </w:r>
            <w:r>
              <w:rPr>
                <w:spacing w:val="-14"/>
              </w:rPr>
              <w:t xml:space="preserve"> </w:t>
            </w:r>
            <w:r>
              <w:rPr>
                <w:spacing w:val="-4"/>
              </w:rPr>
              <w:t>Lead</w:t>
            </w:r>
          </w:p>
        </w:tc>
        <w:tc>
          <w:tcPr>
            <w:tcW w:w="2643" w:type="dxa"/>
          </w:tcPr>
          <w:p w14:paraId="59CDE44C" w14:textId="77777777" w:rsidR="00CC7A00" w:rsidRDefault="000F5327">
            <w:pPr>
              <w:pStyle w:val="TableParagraph"/>
              <w:spacing w:before="0" w:line="246" w:lineRule="exact"/>
              <w:ind w:left="108"/>
            </w:pPr>
            <w:r>
              <w:t>Tony</w:t>
            </w:r>
            <w:r>
              <w:rPr>
                <w:spacing w:val="-5"/>
              </w:rPr>
              <w:t xml:space="preserve"> </w:t>
            </w:r>
            <w:r>
              <w:rPr>
                <w:spacing w:val="-2"/>
              </w:rPr>
              <w:t>Mulvey</w:t>
            </w:r>
          </w:p>
        </w:tc>
      </w:tr>
    </w:tbl>
    <w:p w14:paraId="2B0D64ED" w14:textId="77777777" w:rsidR="00CC7A00" w:rsidRDefault="00CC7A00">
      <w:pPr>
        <w:pStyle w:val="BodyText"/>
        <w:spacing w:before="184"/>
        <w:rPr>
          <w:b/>
        </w:rPr>
      </w:pPr>
    </w:p>
    <w:p w14:paraId="3BE5A606" w14:textId="77777777" w:rsidR="00CC7A00" w:rsidRDefault="000F5327">
      <w:pPr>
        <w:spacing w:before="1"/>
        <w:ind w:left="23"/>
        <w:rPr>
          <w:b/>
        </w:rPr>
      </w:pPr>
      <w:r>
        <w:rPr>
          <w:b/>
        </w:rPr>
        <w:t>Funding</w:t>
      </w:r>
      <w:r>
        <w:rPr>
          <w:b/>
          <w:spacing w:val="-7"/>
        </w:rPr>
        <w:t xml:space="preserve"> </w:t>
      </w:r>
      <w:r>
        <w:rPr>
          <w:b/>
          <w:spacing w:val="-2"/>
        </w:rPr>
        <w:t>overview</w:t>
      </w:r>
    </w:p>
    <w:p w14:paraId="741F0A6B" w14:textId="77777777" w:rsidR="00CC7A00" w:rsidRDefault="00CC7A00">
      <w:pPr>
        <w:pStyle w:val="BodyText"/>
        <w:spacing w:before="11"/>
        <w:rPr>
          <w:b/>
          <w:sz w:val="14"/>
        </w:rPr>
      </w:pPr>
    </w:p>
    <w:tbl>
      <w:tblPr>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75"/>
        <w:gridCol w:w="2643"/>
      </w:tblGrid>
      <w:tr w:rsidR="00CC7A00" w14:paraId="09921FB6" w14:textId="77777777">
        <w:trPr>
          <w:trHeight w:val="266"/>
        </w:trPr>
        <w:tc>
          <w:tcPr>
            <w:tcW w:w="6375" w:type="dxa"/>
            <w:shd w:val="clear" w:color="auto" w:fill="00AF50"/>
          </w:tcPr>
          <w:p w14:paraId="65DFADB2" w14:textId="77777777" w:rsidR="00CC7A00" w:rsidRDefault="00CC7A00">
            <w:pPr>
              <w:pStyle w:val="TableParagraph"/>
              <w:spacing w:before="0"/>
              <w:ind w:left="0"/>
              <w:rPr>
                <w:rFonts w:ascii="Times New Roman"/>
                <w:sz w:val="18"/>
              </w:rPr>
            </w:pPr>
          </w:p>
        </w:tc>
        <w:tc>
          <w:tcPr>
            <w:tcW w:w="2643" w:type="dxa"/>
            <w:shd w:val="clear" w:color="auto" w:fill="00AF50"/>
          </w:tcPr>
          <w:p w14:paraId="51176532" w14:textId="77777777" w:rsidR="00CC7A00" w:rsidRDefault="00CC7A00">
            <w:pPr>
              <w:pStyle w:val="TableParagraph"/>
              <w:spacing w:before="0"/>
              <w:ind w:left="0"/>
              <w:rPr>
                <w:rFonts w:ascii="Times New Roman"/>
                <w:sz w:val="18"/>
              </w:rPr>
            </w:pPr>
          </w:p>
        </w:tc>
      </w:tr>
      <w:tr w:rsidR="00CC7A00" w14:paraId="7C361E0E" w14:textId="77777777">
        <w:trPr>
          <w:trHeight w:val="263"/>
        </w:trPr>
        <w:tc>
          <w:tcPr>
            <w:tcW w:w="6375" w:type="dxa"/>
          </w:tcPr>
          <w:p w14:paraId="45D735D9" w14:textId="77777777" w:rsidR="00CC7A00" w:rsidRDefault="000F5327">
            <w:pPr>
              <w:pStyle w:val="TableParagraph"/>
              <w:spacing w:before="0" w:line="244" w:lineRule="exact"/>
              <w:ind w:left="107"/>
            </w:pPr>
            <w:r>
              <w:t>Pupil</w:t>
            </w:r>
            <w:r>
              <w:rPr>
                <w:spacing w:val="-7"/>
              </w:rPr>
              <w:t xml:space="preserve"> </w:t>
            </w:r>
            <w:r>
              <w:t>Premium</w:t>
            </w:r>
            <w:r>
              <w:rPr>
                <w:spacing w:val="-5"/>
              </w:rPr>
              <w:t xml:space="preserve"> </w:t>
            </w:r>
            <w:r>
              <w:t>funding</w:t>
            </w:r>
            <w:r>
              <w:rPr>
                <w:spacing w:val="-3"/>
              </w:rPr>
              <w:t xml:space="preserve"> </w:t>
            </w:r>
            <w:r>
              <w:t>allocation</w:t>
            </w:r>
            <w:r>
              <w:rPr>
                <w:spacing w:val="-4"/>
              </w:rPr>
              <w:t xml:space="preserve"> </w:t>
            </w:r>
            <w:r>
              <w:t>for</w:t>
            </w:r>
            <w:r>
              <w:rPr>
                <w:spacing w:val="-4"/>
              </w:rPr>
              <w:t xml:space="preserve"> </w:t>
            </w:r>
            <w:r>
              <w:t>this</w:t>
            </w:r>
            <w:r>
              <w:rPr>
                <w:spacing w:val="-5"/>
              </w:rPr>
              <w:t xml:space="preserve"> </w:t>
            </w:r>
            <w:r>
              <w:t>academic</w:t>
            </w:r>
            <w:r>
              <w:rPr>
                <w:spacing w:val="-5"/>
              </w:rPr>
              <w:t xml:space="preserve"> </w:t>
            </w:r>
            <w:r>
              <w:rPr>
                <w:spacing w:val="-4"/>
              </w:rPr>
              <w:t>year</w:t>
            </w:r>
          </w:p>
        </w:tc>
        <w:tc>
          <w:tcPr>
            <w:tcW w:w="2643" w:type="dxa"/>
          </w:tcPr>
          <w:p w14:paraId="6C39B087" w14:textId="42D9C10D" w:rsidR="00CC7A00" w:rsidRDefault="000F5327">
            <w:pPr>
              <w:pStyle w:val="TableParagraph"/>
              <w:spacing w:before="0" w:line="244" w:lineRule="exact"/>
              <w:ind w:left="108"/>
            </w:pPr>
            <w:r>
              <w:rPr>
                <w:spacing w:val="-2"/>
              </w:rPr>
              <w:t>£5</w:t>
            </w:r>
            <w:r w:rsidR="00DA0E03">
              <w:rPr>
                <w:spacing w:val="-2"/>
              </w:rPr>
              <w:t>6,032.78</w:t>
            </w:r>
          </w:p>
        </w:tc>
      </w:tr>
      <w:tr w:rsidR="00CC7A00" w14:paraId="57C471E7" w14:textId="77777777">
        <w:trPr>
          <w:trHeight w:val="533"/>
        </w:trPr>
        <w:tc>
          <w:tcPr>
            <w:tcW w:w="6375" w:type="dxa"/>
          </w:tcPr>
          <w:p w14:paraId="432BF865" w14:textId="77777777" w:rsidR="00CC7A00" w:rsidRDefault="000F5327">
            <w:pPr>
              <w:pStyle w:val="TableParagraph"/>
              <w:spacing w:before="0" w:line="260" w:lineRule="atLeast"/>
              <w:ind w:left="107"/>
            </w:pPr>
            <w:r>
              <w:t>Pupil</w:t>
            </w:r>
            <w:r>
              <w:rPr>
                <w:spacing w:val="-7"/>
              </w:rPr>
              <w:t xml:space="preserve"> </w:t>
            </w:r>
            <w:r>
              <w:t>Premium</w:t>
            </w:r>
            <w:r>
              <w:rPr>
                <w:spacing w:val="-6"/>
              </w:rPr>
              <w:t xml:space="preserve"> </w:t>
            </w:r>
            <w:r>
              <w:t>funding</w:t>
            </w:r>
            <w:r>
              <w:rPr>
                <w:spacing w:val="-4"/>
              </w:rPr>
              <w:t xml:space="preserve"> </w:t>
            </w:r>
            <w:r>
              <w:t>allocation</w:t>
            </w:r>
            <w:r>
              <w:rPr>
                <w:spacing w:val="-5"/>
              </w:rPr>
              <w:t xml:space="preserve"> </w:t>
            </w:r>
            <w:r>
              <w:t>carried</w:t>
            </w:r>
            <w:r>
              <w:rPr>
                <w:spacing w:val="-4"/>
              </w:rPr>
              <w:t xml:space="preserve"> </w:t>
            </w:r>
            <w:r>
              <w:t>forward</w:t>
            </w:r>
            <w:r>
              <w:rPr>
                <w:spacing w:val="-5"/>
              </w:rPr>
              <w:t xml:space="preserve"> </w:t>
            </w:r>
            <w:r>
              <w:t>from</w:t>
            </w:r>
            <w:r>
              <w:rPr>
                <w:spacing w:val="-6"/>
              </w:rPr>
              <w:t xml:space="preserve"> </w:t>
            </w:r>
            <w:r>
              <w:t xml:space="preserve">previous </w:t>
            </w:r>
            <w:r>
              <w:rPr>
                <w:spacing w:val="-4"/>
              </w:rPr>
              <w:t>years</w:t>
            </w:r>
          </w:p>
        </w:tc>
        <w:tc>
          <w:tcPr>
            <w:tcW w:w="2643" w:type="dxa"/>
          </w:tcPr>
          <w:p w14:paraId="08E51788" w14:textId="77777777" w:rsidR="00CC7A00" w:rsidRDefault="000F5327">
            <w:pPr>
              <w:pStyle w:val="TableParagraph"/>
              <w:spacing w:before="1"/>
              <w:ind w:left="108"/>
            </w:pPr>
            <w:r>
              <w:rPr>
                <w:spacing w:val="-5"/>
              </w:rPr>
              <w:t>£0</w:t>
            </w:r>
          </w:p>
        </w:tc>
      </w:tr>
    </w:tbl>
    <w:p w14:paraId="26529F49" w14:textId="77777777" w:rsidR="00CC7A00" w:rsidRDefault="00CC7A00">
      <w:pPr>
        <w:pStyle w:val="TableParagraph"/>
        <w:sectPr w:rsidR="00CC7A00">
          <w:type w:val="continuous"/>
          <w:pgSz w:w="11910" w:h="16840"/>
          <w:pgMar w:top="1340" w:right="566" w:bottom="280" w:left="1417" w:header="720" w:footer="720" w:gutter="0"/>
          <w:cols w:space="720"/>
        </w:sectPr>
      </w:pPr>
    </w:p>
    <w:p w14:paraId="4AB56A5E" w14:textId="77777777" w:rsidR="00CC7A00" w:rsidRDefault="000F5327">
      <w:pPr>
        <w:pStyle w:val="Heading1"/>
        <w:spacing w:line="391" w:lineRule="auto"/>
        <w:ind w:right="5232"/>
      </w:pPr>
      <w:r>
        <w:lastRenderedPageBreak/>
        <w:t>Pupil</w:t>
      </w:r>
      <w:r>
        <w:rPr>
          <w:spacing w:val="-12"/>
        </w:rPr>
        <w:t xml:space="preserve"> </w:t>
      </w:r>
      <w:r>
        <w:t>Premium</w:t>
      </w:r>
      <w:r>
        <w:rPr>
          <w:spacing w:val="-12"/>
        </w:rPr>
        <w:t xml:space="preserve"> </w:t>
      </w:r>
      <w:r>
        <w:t>Strategy</w:t>
      </w:r>
      <w:r>
        <w:rPr>
          <w:spacing w:val="-11"/>
        </w:rPr>
        <w:t xml:space="preserve"> </w:t>
      </w:r>
      <w:r>
        <w:t>Plan Statement of intent</w:t>
      </w:r>
    </w:p>
    <w:p w14:paraId="2CBE707E" w14:textId="77777777" w:rsidR="00CC7A00" w:rsidRDefault="000F5327">
      <w:pPr>
        <w:pStyle w:val="BodyText"/>
        <w:spacing w:before="162"/>
        <w:ind w:left="136" w:right="659"/>
      </w:pPr>
      <w:r>
        <w:rPr>
          <w:noProof/>
        </w:rPr>
        <mc:AlternateContent>
          <mc:Choice Requires="wps">
            <w:drawing>
              <wp:anchor distT="0" distB="0" distL="0" distR="0" simplePos="0" relativeHeight="487316480" behindDoc="1" locked="0" layoutInCell="1" allowOverlap="1" wp14:anchorId="4A6A67C1" wp14:editId="6F1B3512">
                <wp:simplePos x="0" y="0"/>
                <wp:positionH relativeFrom="page">
                  <wp:posOffset>914704</wp:posOffset>
                </wp:positionH>
                <wp:positionV relativeFrom="paragraph">
                  <wp:posOffset>96785</wp:posOffset>
                </wp:positionV>
                <wp:extent cx="5990590" cy="5240655"/>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90590" cy="5240655"/>
                        </a:xfrm>
                        <a:custGeom>
                          <a:avLst/>
                          <a:gdLst/>
                          <a:ahLst/>
                          <a:cxnLst/>
                          <a:rect l="l" t="t" r="r" b="b"/>
                          <a:pathLst>
                            <a:path w="5990590" h="5240655">
                              <a:moveTo>
                                <a:pt x="6096" y="6108"/>
                              </a:moveTo>
                              <a:lnTo>
                                <a:pt x="0" y="6108"/>
                              </a:lnTo>
                              <a:lnTo>
                                <a:pt x="0" y="5234051"/>
                              </a:lnTo>
                              <a:lnTo>
                                <a:pt x="6096" y="5234051"/>
                              </a:lnTo>
                              <a:lnTo>
                                <a:pt x="6096" y="6108"/>
                              </a:lnTo>
                              <a:close/>
                            </a:path>
                            <a:path w="5990590" h="5240655">
                              <a:moveTo>
                                <a:pt x="5984113" y="5234063"/>
                              </a:moveTo>
                              <a:lnTo>
                                <a:pt x="6096" y="5234063"/>
                              </a:lnTo>
                              <a:lnTo>
                                <a:pt x="0" y="5234063"/>
                              </a:lnTo>
                              <a:lnTo>
                                <a:pt x="0" y="5240147"/>
                              </a:lnTo>
                              <a:lnTo>
                                <a:pt x="6096" y="5240147"/>
                              </a:lnTo>
                              <a:lnTo>
                                <a:pt x="5984113" y="5240147"/>
                              </a:lnTo>
                              <a:lnTo>
                                <a:pt x="5984113" y="5234063"/>
                              </a:lnTo>
                              <a:close/>
                            </a:path>
                            <a:path w="5990590" h="5240655">
                              <a:moveTo>
                                <a:pt x="5984113" y="0"/>
                              </a:moveTo>
                              <a:lnTo>
                                <a:pt x="6096" y="0"/>
                              </a:lnTo>
                              <a:lnTo>
                                <a:pt x="0" y="0"/>
                              </a:lnTo>
                              <a:lnTo>
                                <a:pt x="0" y="6096"/>
                              </a:lnTo>
                              <a:lnTo>
                                <a:pt x="6096" y="6096"/>
                              </a:lnTo>
                              <a:lnTo>
                                <a:pt x="5984113" y="6096"/>
                              </a:lnTo>
                              <a:lnTo>
                                <a:pt x="5984113" y="0"/>
                              </a:lnTo>
                              <a:close/>
                            </a:path>
                            <a:path w="5990590" h="5240655">
                              <a:moveTo>
                                <a:pt x="5990272" y="5234063"/>
                              </a:moveTo>
                              <a:lnTo>
                                <a:pt x="5984189" y="5234063"/>
                              </a:lnTo>
                              <a:lnTo>
                                <a:pt x="5984189" y="5240147"/>
                              </a:lnTo>
                              <a:lnTo>
                                <a:pt x="5990272" y="5240147"/>
                              </a:lnTo>
                              <a:lnTo>
                                <a:pt x="5990272" y="5234063"/>
                              </a:lnTo>
                              <a:close/>
                            </a:path>
                            <a:path w="5990590" h="5240655">
                              <a:moveTo>
                                <a:pt x="5990272" y="6108"/>
                              </a:moveTo>
                              <a:lnTo>
                                <a:pt x="5984189" y="6108"/>
                              </a:lnTo>
                              <a:lnTo>
                                <a:pt x="5984189" y="5234051"/>
                              </a:lnTo>
                              <a:lnTo>
                                <a:pt x="5990272" y="5234051"/>
                              </a:lnTo>
                              <a:lnTo>
                                <a:pt x="5990272" y="6108"/>
                              </a:lnTo>
                              <a:close/>
                            </a:path>
                            <a:path w="5990590" h="5240655">
                              <a:moveTo>
                                <a:pt x="5990272" y="0"/>
                              </a:moveTo>
                              <a:lnTo>
                                <a:pt x="5984189" y="0"/>
                              </a:lnTo>
                              <a:lnTo>
                                <a:pt x="5984189" y="6096"/>
                              </a:lnTo>
                              <a:lnTo>
                                <a:pt x="5990272" y="6096"/>
                              </a:lnTo>
                              <a:lnTo>
                                <a:pt x="599027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C8998A" id="Graphic 2" o:spid="_x0000_s1026" style="position:absolute;margin-left:1in;margin-top:7.6pt;width:471.7pt;height:412.65pt;z-index:-16000000;visibility:visible;mso-wrap-style:square;mso-wrap-distance-left:0;mso-wrap-distance-top:0;mso-wrap-distance-right:0;mso-wrap-distance-bottom:0;mso-position-horizontal:absolute;mso-position-horizontal-relative:page;mso-position-vertical:absolute;mso-position-vertical-relative:text;v-text-anchor:top" coordsize="5990590,52406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" path="m6096,6108l,6108,,5234051r6096,l6096,6108xem5984113,5234063r-5978017,l,5234063r,6084l6096,5240147r5978017,l5984113,5234063xem5984113,l6096,,,,,6096r6096,l5984113,6096r,-6096xem5990272,5234063r-6083,l5984189,5240147r6083,l5990272,5234063xem5990272,6108r-6083,l5984189,5234051r6083,l5990272,6108xem5990272,r-6083,l5984189,6096r6083,l5990272,xe" fillcolor="black" stroked="f">
                <v:path arrowok="t"/>
                <w10:wrap anchorx="page"/>
              </v:shape>
            </w:pict>
          </mc:Fallback>
        </mc:AlternateContent>
      </w:r>
      <w:r>
        <w:t>At Askern Moss Road Infant Academy, our intention is that all pupils, irrespective of their background or the challenges they face, make good progress and achieve high attainment across</w:t>
      </w:r>
      <w:r>
        <w:rPr>
          <w:spacing w:val="-2"/>
        </w:rPr>
        <w:t xml:space="preserve"> </w:t>
      </w:r>
      <w:r>
        <w:t>all</w:t>
      </w:r>
      <w:r>
        <w:rPr>
          <w:spacing w:val="-2"/>
        </w:rPr>
        <w:t xml:space="preserve"> </w:t>
      </w:r>
      <w:r>
        <w:t>subject</w:t>
      </w:r>
      <w:r>
        <w:rPr>
          <w:spacing w:val="-1"/>
        </w:rPr>
        <w:t xml:space="preserve"> </w:t>
      </w:r>
      <w:r>
        <w:t>areas.</w:t>
      </w:r>
      <w:r>
        <w:rPr>
          <w:spacing w:val="-4"/>
        </w:rPr>
        <w:t xml:space="preserve"> </w:t>
      </w:r>
      <w:r>
        <w:t>The</w:t>
      </w:r>
      <w:r>
        <w:rPr>
          <w:spacing w:val="-3"/>
        </w:rPr>
        <w:t xml:space="preserve"> </w:t>
      </w:r>
      <w:r>
        <w:t>focus</w:t>
      </w:r>
      <w:r>
        <w:rPr>
          <w:spacing w:val="-2"/>
        </w:rPr>
        <w:t xml:space="preserve"> </w:t>
      </w:r>
      <w:r>
        <w:t>of</w:t>
      </w:r>
      <w:r>
        <w:rPr>
          <w:spacing w:val="-2"/>
        </w:rPr>
        <w:t xml:space="preserve"> </w:t>
      </w:r>
      <w:r>
        <w:t>our</w:t>
      </w:r>
      <w:r>
        <w:rPr>
          <w:spacing w:val="-5"/>
        </w:rPr>
        <w:t xml:space="preserve"> </w:t>
      </w:r>
      <w:r>
        <w:t>pupil</w:t>
      </w:r>
      <w:r>
        <w:rPr>
          <w:spacing w:val="-4"/>
        </w:rPr>
        <w:t xml:space="preserve"> </w:t>
      </w:r>
      <w:r>
        <w:t>premium</w:t>
      </w:r>
      <w:r>
        <w:rPr>
          <w:spacing w:val="-3"/>
        </w:rPr>
        <w:t xml:space="preserve"> </w:t>
      </w:r>
      <w:r>
        <w:t>strategy</w:t>
      </w:r>
      <w:r>
        <w:rPr>
          <w:spacing w:val="-1"/>
        </w:rPr>
        <w:t xml:space="preserve"> </w:t>
      </w:r>
      <w:r>
        <w:t>is</w:t>
      </w:r>
      <w:r>
        <w:rPr>
          <w:spacing w:val="-2"/>
        </w:rPr>
        <w:t xml:space="preserve"> </w:t>
      </w:r>
      <w:r>
        <w:t>to</w:t>
      </w:r>
      <w:r>
        <w:rPr>
          <w:spacing w:val="-4"/>
        </w:rPr>
        <w:t xml:space="preserve"> </w:t>
      </w:r>
      <w:r>
        <w:t>support</w:t>
      </w:r>
      <w:r>
        <w:rPr>
          <w:spacing w:val="-4"/>
        </w:rPr>
        <w:t xml:space="preserve"> </w:t>
      </w:r>
      <w:r>
        <w:t xml:space="preserve">disadvantaged pupils to achieve that goal, including progress for those who are already high attainers. We will also consider the challenges faced by vulnerable pupils, such as those who have a social worker and young </w:t>
      </w:r>
      <w:proofErr w:type="spellStart"/>
      <w:r>
        <w:t>carers</w:t>
      </w:r>
      <w:proofErr w:type="spellEnd"/>
      <w:r>
        <w:t>. Given the high levels of deprivation in the locality, we strive to remove educational inequality for all children.</w:t>
      </w:r>
    </w:p>
    <w:p w14:paraId="20EE4B2C" w14:textId="77777777" w:rsidR="00CC7A00" w:rsidRDefault="00CC7A00">
      <w:pPr>
        <w:pStyle w:val="BodyText"/>
      </w:pPr>
    </w:p>
    <w:p w14:paraId="70C68FB4" w14:textId="7BAF7CFA" w:rsidR="00CC7A00" w:rsidRDefault="000F5327">
      <w:pPr>
        <w:pStyle w:val="BodyText"/>
        <w:ind w:left="136" w:right="599"/>
      </w:pPr>
      <w:r>
        <w:t>The school uses the grant to support disadvantaged pupils, which comprise pupils with a</w:t>
      </w:r>
      <w:r>
        <w:rPr>
          <w:spacing w:val="40"/>
        </w:rPr>
        <w:t xml:space="preserve"> </w:t>
      </w:r>
      <w:r>
        <w:t>range of different abilities, to diminish the difference between disadvantaged children and</w:t>
      </w:r>
      <w:r>
        <w:rPr>
          <w:spacing w:val="40"/>
        </w:rPr>
        <w:t xml:space="preserve"> </w:t>
      </w:r>
      <w:r>
        <w:t xml:space="preserve">their peers. We </w:t>
      </w:r>
      <w:proofErr w:type="spellStart"/>
      <w:r>
        <w:t>prioritise</w:t>
      </w:r>
      <w:proofErr w:type="spellEnd"/>
      <w:r>
        <w:t xml:space="preserve"> building on our children’s actual starting points and secure prior learning</w:t>
      </w:r>
      <w:r>
        <w:rPr>
          <w:spacing w:val="-2"/>
        </w:rPr>
        <w:t xml:space="preserve"> </w:t>
      </w:r>
      <w:r>
        <w:t>when</w:t>
      </w:r>
      <w:r>
        <w:rPr>
          <w:spacing w:val="-4"/>
        </w:rPr>
        <w:t xml:space="preserve"> </w:t>
      </w:r>
      <w:r>
        <w:t>designing</w:t>
      </w:r>
      <w:r>
        <w:rPr>
          <w:spacing w:val="-5"/>
        </w:rPr>
        <w:t xml:space="preserve"> </w:t>
      </w:r>
      <w:r>
        <w:t>our</w:t>
      </w:r>
      <w:r>
        <w:rPr>
          <w:spacing w:val="-3"/>
        </w:rPr>
        <w:t xml:space="preserve"> </w:t>
      </w:r>
      <w:r>
        <w:t>curriculum,</w:t>
      </w:r>
      <w:r>
        <w:rPr>
          <w:spacing w:val="-2"/>
        </w:rPr>
        <w:t xml:space="preserve"> </w:t>
      </w:r>
      <w:r>
        <w:t>school</w:t>
      </w:r>
      <w:r>
        <w:rPr>
          <w:spacing w:val="-3"/>
        </w:rPr>
        <w:t xml:space="preserve"> </w:t>
      </w:r>
      <w:r w:rsidR="00AA7B1F">
        <w:t>improvement</w:t>
      </w:r>
      <w:r>
        <w:rPr>
          <w:spacing w:val="-2"/>
        </w:rPr>
        <w:t xml:space="preserve"> </w:t>
      </w:r>
      <w:r>
        <w:t>plan</w:t>
      </w:r>
      <w:r>
        <w:rPr>
          <w:spacing w:val="-4"/>
        </w:rPr>
        <w:t xml:space="preserve"> </w:t>
      </w:r>
      <w:r>
        <w:t>and</w:t>
      </w:r>
      <w:r>
        <w:rPr>
          <w:spacing w:val="-5"/>
        </w:rPr>
        <w:t xml:space="preserve"> </w:t>
      </w:r>
      <w:r>
        <w:t>pupil</w:t>
      </w:r>
      <w:r>
        <w:rPr>
          <w:spacing w:val="-3"/>
        </w:rPr>
        <w:t xml:space="preserve"> </w:t>
      </w:r>
      <w:r>
        <w:t>premium</w:t>
      </w:r>
      <w:r>
        <w:rPr>
          <w:spacing w:val="-4"/>
        </w:rPr>
        <w:t xml:space="preserve"> </w:t>
      </w:r>
      <w:r>
        <w:t>strategy. All three of these plans echo each other and lie at the heart of our provision.</w:t>
      </w:r>
    </w:p>
    <w:p w14:paraId="0C83D97D" w14:textId="77777777" w:rsidR="00CC7A00" w:rsidRDefault="00CC7A00">
      <w:pPr>
        <w:pStyle w:val="BodyText"/>
        <w:spacing w:before="1"/>
      </w:pPr>
    </w:p>
    <w:p w14:paraId="393B55DF" w14:textId="77777777" w:rsidR="00CC7A00" w:rsidRDefault="000F5327">
      <w:pPr>
        <w:pStyle w:val="BodyText"/>
        <w:ind w:left="136" w:right="659"/>
      </w:pPr>
      <w:r>
        <w:t>Evidence-based</w:t>
      </w:r>
      <w:r>
        <w:rPr>
          <w:spacing w:val="-1"/>
        </w:rPr>
        <w:t xml:space="preserve"> </w:t>
      </w:r>
      <w:r>
        <w:t>research</w:t>
      </w:r>
      <w:r>
        <w:rPr>
          <w:spacing w:val="-3"/>
        </w:rPr>
        <w:t xml:space="preserve"> </w:t>
      </w:r>
      <w:r>
        <w:t>is</w:t>
      </w:r>
      <w:r>
        <w:rPr>
          <w:spacing w:val="-2"/>
        </w:rPr>
        <w:t xml:space="preserve"> </w:t>
      </w:r>
      <w:r>
        <w:t>used</w:t>
      </w:r>
      <w:r>
        <w:rPr>
          <w:spacing w:val="-4"/>
        </w:rPr>
        <w:t xml:space="preserve"> </w:t>
      </w:r>
      <w:r>
        <w:t>to</w:t>
      </w:r>
      <w:r>
        <w:rPr>
          <w:spacing w:val="-2"/>
        </w:rPr>
        <w:t xml:space="preserve"> </w:t>
      </w:r>
      <w:r>
        <w:t>inform</w:t>
      </w:r>
      <w:r>
        <w:rPr>
          <w:spacing w:val="-5"/>
        </w:rPr>
        <w:t xml:space="preserve"> </w:t>
      </w:r>
      <w:r>
        <w:t>our</w:t>
      </w:r>
      <w:r>
        <w:rPr>
          <w:spacing w:val="-2"/>
        </w:rPr>
        <w:t xml:space="preserve"> </w:t>
      </w:r>
      <w:r>
        <w:t>decisions</w:t>
      </w:r>
      <w:r>
        <w:rPr>
          <w:spacing w:val="-2"/>
        </w:rPr>
        <w:t xml:space="preserve"> </w:t>
      </w:r>
      <w:r>
        <w:t>on</w:t>
      </w:r>
      <w:r>
        <w:rPr>
          <w:spacing w:val="-2"/>
        </w:rPr>
        <w:t xml:space="preserve"> </w:t>
      </w:r>
      <w:r>
        <w:t>pupil</w:t>
      </w:r>
      <w:r>
        <w:rPr>
          <w:spacing w:val="-2"/>
        </w:rPr>
        <w:t xml:space="preserve"> </w:t>
      </w:r>
      <w:r>
        <w:t>premium</w:t>
      </w:r>
      <w:r>
        <w:rPr>
          <w:spacing w:val="-5"/>
        </w:rPr>
        <w:t xml:space="preserve"> </w:t>
      </w:r>
      <w:r>
        <w:t>spending,</w:t>
      </w:r>
      <w:r>
        <w:rPr>
          <w:spacing w:val="-4"/>
        </w:rPr>
        <w:t xml:space="preserve"> </w:t>
      </w:r>
      <w:r>
        <w:t>with</w:t>
      </w:r>
      <w:r>
        <w:rPr>
          <w:spacing w:val="-4"/>
        </w:rPr>
        <w:t xml:space="preserve"> </w:t>
      </w:r>
      <w:r>
        <w:t>the Education Endowment Foundation’s research and resources helping to formulate our decisions. We also respond to the specific needs of our children and cohorts, learning from what works effectively in our school.</w:t>
      </w:r>
    </w:p>
    <w:p w14:paraId="345A0E19" w14:textId="77777777" w:rsidR="00CC7A00" w:rsidRDefault="000F5327">
      <w:pPr>
        <w:pStyle w:val="BodyText"/>
        <w:spacing w:before="265"/>
        <w:ind w:left="136" w:right="659"/>
      </w:pPr>
      <w:r>
        <w:t>High-quality teaching is at the heart of our approach, with a focus on areas in which disadvantaged</w:t>
      </w:r>
      <w:r>
        <w:rPr>
          <w:spacing w:val="-3"/>
        </w:rPr>
        <w:t xml:space="preserve"> </w:t>
      </w:r>
      <w:r>
        <w:t>pupils</w:t>
      </w:r>
      <w:r>
        <w:rPr>
          <w:spacing w:val="-4"/>
        </w:rPr>
        <w:t xml:space="preserve"> </w:t>
      </w:r>
      <w:r>
        <w:t>require</w:t>
      </w:r>
      <w:r>
        <w:rPr>
          <w:spacing w:val="-3"/>
        </w:rPr>
        <w:t xml:space="preserve"> </w:t>
      </w:r>
      <w:r>
        <w:t>the</w:t>
      </w:r>
      <w:r>
        <w:rPr>
          <w:spacing w:val="-2"/>
        </w:rPr>
        <w:t xml:space="preserve"> </w:t>
      </w:r>
      <w:r>
        <w:t>most</w:t>
      </w:r>
      <w:r>
        <w:rPr>
          <w:spacing w:val="-1"/>
        </w:rPr>
        <w:t xml:space="preserve"> </w:t>
      </w:r>
      <w:r>
        <w:t>support.</w:t>
      </w:r>
      <w:r>
        <w:rPr>
          <w:spacing w:val="-3"/>
        </w:rPr>
        <w:t xml:space="preserve"> </w:t>
      </w:r>
      <w:r>
        <w:t>This</w:t>
      </w:r>
      <w:r>
        <w:rPr>
          <w:spacing w:val="-1"/>
        </w:rPr>
        <w:t xml:space="preserve"> </w:t>
      </w:r>
      <w:r>
        <w:t>is</w:t>
      </w:r>
      <w:r>
        <w:rPr>
          <w:spacing w:val="-1"/>
        </w:rPr>
        <w:t xml:space="preserve"> </w:t>
      </w:r>
      <w:r>
        <w:t>proven</w:t>
      </w:r>
      <w:r>
        <w:rPr>
          <w:spacing w:val="-2"/>
        </w:rPr>
        <w:t xml:space="preserve"> </w:t>
      </w:r>
      <w:r>
        <w:t>to</w:t>
      </w:r>
      <w:r>
        <w:rPr>
          <w:spacing w:val="-3"/>
        </w:rPr>
        <w:t xml:space="preserve"> </w:t>
      </w:r>
      <w:r>
        <w:t>have</w:t>
      </w:r>
      <w:r>
        <w:rPr>
          <w:spacing w:val="-1"/>
        </w:rPr>
        <w:t xml:space="preserve"> </w:t>
      </w:r>
      <w:r>
        <w:t>the</w:t>
      </w:r>
      <w:r>
        <w:rPr>
          <w:spacing w:val="-5"/>
        </w:rPr>
        <w:t xml:space="preserve"> </w:t>
      </w:r>
      <w:r>
        <w:t>greatest</w:t>
      </w:r>
      <w:r>
        <w:rPr>
          <w:spacing w:val="-1"/>
        </w:rPr>
        <w:t xml:space="preserve"> </w:t>
      </w:r>
      <w:r>
        <w:t>impact on closing the disadvantage attainment gap and at the same time will benefit the non- disadvantaged pupils in our school. Implicit in the intended outcomes detailed below, is the intention</w:t>
      </w:r>
      <w:r>
        <w:rPr>
          <w:spacing w:val="-3"/>
        </w:rPr>
        <w:t xml:space="preserve"> </w:t>
      </w:r>
      <w:r>
        <w:t>that</w:t>
      </w:r>
      <w:r>
        <w:rPr>
          <w:spacing w:val="-5"/>
        </w:rPr>
        <w:t xml:space="preserve"> </w:t>
      </w:r>
      <w:r>
        <w:t>non-disadvantaged</w:t>
      </w:r>
      <w:r>
        <w:rPr>
          <w:spacing w:val="-2"/>
        </w:rPr>
        <w:t xml:space="preserve"> </w:t>
      </w:r>
      <w:r>
        <w:t>pupils’</w:t>
      </w:r>
      <w:r>
        <w:rPr>
          <w:spacing w:val="-5"/>
        </w:rPr>
        <w:t xml:space="preserve"> </w:t>
      </w:r>
      <w:r>
        <w:t>attainment</w:t>
      </w:r>
      <w:r>
        <w:rPr>
          <w:spacing w:val="-2"/>
        </w:rPr>
        <w:t xml:space="preserve"> </w:t>
      </w:r>
      <w:r>
        <w:t>will</w:t>
      </w:r>
      <w:r>
        <w:rPr>
          <w:spacing w:val="-3"/>
        </w:rPr>
        <w:t xml:space="preserve"> </w:t>
      </w:r>
      <w:r>
        <w:t>be</w:t>
      </w:r>
      <w:r>
        <w:rPr>
          <w:spacing w:val="-6"/>
        </w:rPr>
        <w:t xml:space="preserve"> </w:t>
      </w:r>
      <w:r>
        <w:t>sustained</w:t>
      </w:r>
      <w:r>
        <w:rPr>
          <w:spacing w:val="-2"/>
        </w:rPr>
        <w:t xml:space="preserve"> </w:t>
      </w:r>
      <w:r>
        <w:t>and</w:t>
      </w:r>
      <w:r>
        <w:rPr>
          <w:spacing w:val="-5"/>
        </w:rPr>
        <w:t xml:space="preserve"> </w:t>
      </w:r>
      <w:r>
        <w:t>improved</w:t>
      </w:r>
      <w:r>
        <w:rPr>
          <w:spacing w:val="-3"/>
        </w:rPr>
        <w:t xml:space="preserve"> </w:t>
      </w:r>
      <w:r>
        <w:t>alongside progress for their disadvantaged peers.</w:t>
      </w:r>
    </w:p>
    <w:p w14:paraId="7DDBB6DC" w14:textId="77777777" w:rsidR="00CC7A00" w:rsidRDefault="000F5327">
      <w:pPr>
        <w:pStyle w:val="BodyText"/>
        <w:spacing w:before="265"/>
        <w:ind w:left="136" w:right="659"/>
      </w:pPr>
      <w:r>
        <w:t>We</w:t>
      </w:r>
      <w:r>
        <w:rPr>
          <w:spacing w:val="-3"/>
        </w:rPr>
        <w:t xml:space="preserve"> </w:t>
      </w:r>
      <w:r>
        <w:t>provide</w:t>
      </w:r>
      <w:r>
        <w:rPr>
          <w:spacing w:val="-2"/>
        </w:rPr>
        <w:t xml:space="preserve"> </w:t>
      </w:r>
      <w:r>
        <w:t>targeted</w:t>
      </w:r>
      <w:r>
        <w:rPr>
          <w:spacing w:val="-4"/>
        </w:rPr>
        <w:t xml:space="preserve"> </w:t>
      </w:r>
      <w:r>
        <w:t>support</w:t>
      </w:r>
      <w:r>
        <w:rPr>
          <w:spacing w:val="-2"/>
        </w:rPr>
        <w:t xml:space="preserve"> </w:t>
      </w:r>
      <w:r>
        <w:t>in</w:t>
      </w:r>
      <w:r>
        <w:rPr>
          <w:spacing w:val="-4"/>
        </w:rPr>
        <w:t xml:space="preserve"> </w:t>
      </w:r>
      <w:r>
        <w:t>phonics</w:t>
      </w:r>
      <w:r>
        <w:rPr>
          <w:spacing w:val="-2"/>
        </w:rPr>
        <w:t xml:space="preserve"> </w:t>
      </w:r>
      <w:r>
        <w:t>and</w:t>
      </w:r>
      <w:r>
        <w:rPr>
          <w:spacing w:val="-1"/>
        </w:rPr>
        <w:t xml:space="preserve"> </w:t>
      </w:r>
      <w:r>
        <w:t>reading</w:t>
      </w:r>
      <w:r>
        <w:rPr>
          <w:spacing w:val="-1"/>
        </w:rPr>
        <w:t xml:space="preserve"> </w:t>
      </w:r>
      <w:r>
        <w:t>to</w:t>
      </w:r>
      <w:r>
        <w:rPr>
          <w:spacing w:val="-4"/>
        </w:rPr>
        <w:t xml:space="preserve"> </w:t>
      </w:r>
      <w:r>
        <w:t>improve</w:t>
      </w:r>
      <w:r>
        <w:rPr>
          <w:spacing w:val="-4"/>
        </w:rPr>
        <w:t xml:space="preserve"> </w:t>
      </w:r>
      <w:r>
        <w:t>vocabulary,</w:t>
      </w:r>
      <w:r>
        <w:rPr>
          <w:spacing w:val="-2"/>
        </w:rPr>
        <w:t xml:space="preserve"> </w:t>
      </w:r>
      <w:r>
        <w:t>language</w:t>
      </w:r>
      <w:r>
        <w:rPr>
          <w:spacing w:val="-2"/>
        </w:rPr>
        <w:t xml:space="preserve"> </w:t>
      </w:r>
      <w:r>
        <w:t>and oracy skills which</w:t>
      </w:r>
      <w:r>
        <w:rPr>
          <w:spacing w:val="-1"/>
        </w:rPr>
        <w:t xml:space="preserve"> </w:t>
      </w:r>
      <w:r>
        <w:t>impact</w:t>
      </w:r>
      <w:r>
        <w:rPr>
          <w:spacing w:val="-2"/>
        </w:rPr>
        <w:t xml:space="preserve"> </w:t>
      </w:r>
      <w:r>
        <w:t>upon</w:t>
      </w:r>
      <w:r>
        <w:rPr>
          <w:spacing w:val="-1"/>
        </w:rPr>
        <w:t xml:space="preserve"> </w:t>
      </w:r>
      <w:r>
        <w:t>all</w:t>
      </w:r>
      <w:r>
        <w:rPr>
          <w:spacing w:val="-2"/>
        </w:rPr>
        <w:t xml:space="preserve"> </w:t>
      </w:r>
      <w:r>
        <w:t>other areas of the</w:t>
      </w:r>
      <w:r>
        <w:rPr>
          <w:spacing w:val="-1"/>
        </w:rPr>
        <w:t xml:space="preserve"> </w:t>
      </w:r>
      <w:r>
        <w:t>curriculum. We</w:t>
      </w:r>
      <w:r>
        <w:rPr>
          <w:spacing w:val="-1"/>
        </w:rPr>
        <w:t xml:space="preserve"> </w:t>
      </w:r>
      <w:r>
        <w:t>also provide targeted support in SEMH and strive to provide a range of wider opportunities through our Aspire curriculum to give children the very best start in life and promote cultural capital for all.</w:t>
      </w:r>
    </w:p>
    <w:p w14:paraId="710317B2" w14:textId="77777777" w:rsidR="00CC7A00" w:rsidRDefault="00CC7A00">
      <w:pPr>
        <w:pStyle w:val="BodyText"/>
      </w:pPr>
    </w:p>
    <w:p w14:paraId="1EB0F895" w14:textId="77777777" w:rsidR="00CC7A00" w:rsidRDefault="00CC7A00">
      <w:pPr>
        <w:pStyle w:val="BodyText"/>
        <w:spacing w:before="192"/>
      </w:pPr>
    </w:p>
    <w:p w14:paraId="063D3BC8" w14:textId="77777777" w:rsidR="00CC7A00" w:rsidRDefault="000F5327">
      <w:pPr>
        <w:ind w:left="23"/>
        <w:rPr>
          <w:b/>
        </w:rPr>
      </w:pPr>
      <w:r>
        <w:rPr>
          <w:b/>
          <w:spacing w:val="-2"/>
        </w:rPr>
        <w:t>Challenges</w:t>
      </w:r>
    </w:p>
    <w:p w14:paraId="762B1E5A" w14:textId="77777777" w:rsidR="00CC7A00" w:rsidRDefault="000F5327">
      <w:pPr>
        <w:pStyle w:val="BodyText"/>
        <w:spacing w:before="181" w:line="261" w:lineRule="auto"/>
        <w:ind w:left="23" w:right="1814"/>
      </w:pPr>
      <w:r>
        <w:t>This</w:t>
      </w:r>
      <w:r>
        <w:rPr>
          <w:spacing w:val="-3"/>
        </w:rPr>
        <w:t xml:space="preserve"> </w:t>
      </w:r>
      <w:r>
        <w:t>details</w:t>
      </w:r>
      <w:r>
        <w:rPr>
          <w:spacing w:val="-5"/>
        </w:rPr>
        <w:t xml:space="preserve"> </w:t>
      </w:r>
      <w:r>
        <w:t>the</w:t>
      </w:r>
      <w:r>
        <w:rPr>
          <w:spacing w:val="-4"/>
        </w:rPr>
        <w:t xml:space="preserve"> </w:t>
      </w:r>
      <w:r>
        <w:t>key</w:t>
      </w:r>
      <w:r>
        <w:rPr>
          <w:spacing w:val="-4"/>
        </w:rPr>
        <w:t xml:space="preserve"> </w:t>
      </w:r>
      <w:r>
        <w:t>challenges</w:t>
      </w:r>
      <w:r>
        <w:rPr>
          <w:spacing w:val="-4"/>
        </w:rPr>
        <w:t xml:space="preserve"> </w:t>
      </w:r>
      <w:r>
        <w:t>to</w:t>
      </w:r>
      <w:r>
        <w:rPr>
          <w:spacing w:val="-1"/>
        </w:rPr>
        <w:t xml:space="preserve"> </w:t>
      </w:r>
      <w:r>
        <w:t>achievement</w:t>
      </w:r>
      <w:r>
        <w:rPr>
          <w:spacing w:val="-2"/>
        </w:rPr>
        <w:t xml:space="preserve"> </w:t>
      </w:r>
      <w:r>
        <w:t>that</w:t>
      </w:r>
      <w:r>
        <w:rPr>
          <w:spacing w:val="-2"/>
        </w:rPr>
        <w:t xml:space="preserve"> </w:t>
      </w:r>
      <w:r>
        <w:t>we</w:t>
      </w:r>
      <w:r>
        <w:rPr>
          <w:spacing w:val="-5"/>
        </w:rPr>
        <w:t xml:space="preserve"> </w:t>
      </w:r>
      <w:r>
        <w:t>have</w:t>
      </w:r>
      <w:r>
        <w:rPr>
          <w:spacing w:val="-2"/>
        </w:rPr>
        <w:t xml:space="preserve"> </w:t>
      </w:r>
      <w:r>
        <w:t>identified</w:t>
      </w:r>
      <w:r>
        <w:rPr>
          <w:spacing w:val="-5"/>
        </w:rPr>
        <w:t xml:space="preserve"> </w:t>
      </w:r>
      <w:r>
        <w:t>among</w:t>
      </w:r>
      <w:r>
        <w:rPr>
          <w:spacing w:val="-1"/>
        </w:rPr>
        <w:t xml:space="preserve"> </w:t>
      </w:r>
      <w:r>
        <w:t>our disadvantaged pupils.</w:t>
      </w:r>
    </w:p>
    <w:p w14:paraId="6F385376" w14:textId="77777777" w:rsidR="00CC7A00" w:rsidRDefault="00CC7A00">
      <w:pPr>
        <w:pStyle w:val="BodyText"/>
        <w:spacing w:before="10"/>
        <w:rPr>
          <w:sz w:val="12"/>
        </w:rPr>
      </w:pPr>
    </w:p>
    <w:tbl>
      <w:tblPr>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78"/>
        <w:gridCol w:w="8298"/>
      </w:tblGrid>
      <w:tr w:rsidR="00CC7A00" w14:paraId="21FD9A16" w14:textId="77777777">
        <w:trPr>
          <w:trHeight w:val="650"/>
        </w:trPr>
        <w:tc>
          <w:tcPr>
            <w:tcW w:w="1478" w:type="dxa"/>
            <w:shd w:val="clear" w:color="auto" w:fill="00AF50"/>
          </w:tcPr>
          <w:p w14:paraId="5EE6BDF1" w14:textId="77777777" w:rsidR="00CC7A00" w:rsidRDefault="000F5327">
            <w:pPr>
              <w:pStyle w:val="TableParagraph"/>
              <w:rPr>
                <w:b/>
              </w:rPr>
            </w:pPr>
            <w:r>
              <w:rPr>
                <w:b/>
                <w:color w:val="0D0D0D"/>
                <w:spacing w:val="-2"/>
              </w:rPr>
              <w:t>Challenge number</w:t>
            </w:r>
          </w:p>
        </w:tc>
        <w:tc>
          <w:tcPr>
            <w:tcW w:w="8298" w:type="dxa"/>
            <w:shd w:val="clear" w:color="auto" w:fill="00AF50"/>
          </w:tcPr>
          <w:p w14:paraId="5511ABEE" w14:textId="77777777" w:rsidR="00CC7A00" w:rsidRDefault="000F5327">
            <w:pPr>
              <w:pStyle w:val="TableParagraph"/>
              <w:rPr>
                <w:b/>
              </w:rPr>
            </w:pPr>
            <w:r>
              <w:rPr>
                <w:b/>
                <w:color w:val="0D0D0D"/>
              </w:rPr>
              <w:t>Detail</w:t>
            </w:r>
            <w:r>
              <w:rPr>
                <w:b/>
                <w:color w:val="0D0D0D"/>
                <w:spacing w:val="-2"/>
              </w:rPr>
              <w:t xml:space="preserve"> </w:t>
            </w:r>
            <w:r>
              <w:rPr>
                <w:b/>
                <w:color w:val="0D0D0D"/>
              </w:rPr>
              <w:t>of</w:t>
            </w:r>
            <w:r>
              <w:rPr>
                <w:b/>
                <w:color w:val="0D0D0D"/>
                <w:spacing w:val="-4"/>
              </w:rPr>
              <w:t xml:space="preserve"> </w:t>
            </w:r>
            <w:r>
              <w:rPr>
                <w:b/>
                <w:color w:val="0D0D0D"/>
                <w:spacing w:val="-2"/>
              </w:rPr>
              <w:t>challenge</w:t>
            </w:r>
          </w:p>
        </w:tc>
      </w:tr>
      <w:tr w:rsidR="00CC7A00" w14:paraId="46820B2A" w14:textId="77777777">
        <w:trPr>
          <w:trHeight w:val="976"/>
        </w:trPr>
        <w:tc>
          <w:tcPr>
            <w:tcW w:w="1478" w:type="dxa"/>
          </w:tcPr>
          <w:p w14:paraId="190D028E" w14:textId="77777777" w:rsidR="00CC7A00" w:rsidRDefault="000F5327">
            <w:pPr>
              <w:pStyle w:val="TableParagraph"/>
              <w:rPr>
                <w:rFonts w:ascii="Arial MT"/>
              </w:rPr>
            </w:pPr>
            <w:r>
              <w:rPr>
                <w:rFonts w:ascii="Arial MT"/>
                <w:spacing w:val="-10"/>
              </w:rPr>
              <w:t>1</w:t>
            </w:r>
          </w:p>
        </w:tc>
        <w:tc>
          <w:tcPr>
            <w:tcW w:w="8298" w:type="dxa"/>
          </w:tcPr>
          <w:p w14:paraId="2327BCC8" w14:textId="77777777" w:rsidR="00CC7A00" w:rsidRDefault="000F5327">
            <w:pPr>
              <w:pStyle w:val="TableParagraph"/>
              <w:ind w:right="225"/>
            </w:pPr>
            <w:r>
              <w:t>On average, lower attainment and slower progress rates made by pupil premium/disadvantaged</w:t>
            </w:r>
            <w:r>
              <w:rPr>
                <w:spacing w:val="-7"/>
              </w:rPr>
              <w:t xml:space="preserve"> </w:t>
            </w:r>
            <w:r>
              <w:t>children.</w:t>
            </w:r>
            <w:r>
              <w:rPr>
                <w:spacing w:val="-2"/>
              </w:rPr>
              <w:t xml:space="preserve"> </w:t>
            </w:r>
            <w:r>
              <w:t>This</w:t>
            </w:r>
            <w:r>
              <w:rPr>
                <w:spacing w:val="-3"/>
              </w:rPr>
              <w:t xml:space="preserve"> </w:t>
            </w:r>
            <w:r>
              <w:t>is</w:t>
            </w:r>
            <w:r>
              <w:rPr>
                <w:spacing w:val="-6"/>
              </w:rPr>
              <w:t xml:space="preserve"> </w:t>
            </w:r>
            <w:r>
              <w:t>more</w:t>
            </w:r>
            <w:r>
              <w:rPr>
                <w:spacing w:val="-5"/>
              </w:rPr>
              <w:t xml:space="preserve"> </w:t>
            </w:r>
            <w:r>
              <w:t>evident</w:t>
            </w:r>
            <w:r>
              <w:rPr>
                <w:spacing w:val="-2"/>
              </w:rPr>
              <w:t xml:space="preserve"> </w:t>
            </w:r>
            <w:r>
              <w:t>in</w:t>
            </w:r>
            <w:r>
              <w:rPr>
                <w:spacing w:val="-3"/>
              </w:rPr>
              <w:t xml:space="preserve"> </w:t>
            </w:r>
            <w:r>
              <w:t>early</w:t>
            </w:r>
            <w:r>
              <w:rPr>
                <w:spacing w:val="-3"/>
              </w:rPr>
              <w:t xml:space="preserve"> </w:t>
            </w:r>
            <w:r>
              <w:t>reading</w:t>
            </w:r>
            <w:r>
              <w:rPr>
                <w:spacing w:val="-5"/>
              </w:rPr>
              <w:t xml:space="preserve"> </w:t>
            </w:r>
            <w:r>
              <w:t xml:space="preserve">and </w:t>
            </w:r>
            <w:r>
              <w:rPr>
                <w:spacing w:val="-2"/>
              </w:rPr>
              <w:t>writing.</w:t>
            </w:r>
          </w:p>
        </w:tc>
      </w:tr>
      <w:tr w:rsidR="00CC7A00" w14:paraId="224F37C5" w14:textId="77777777">
        <w:trPr>
          <w:trHeight w:val="712"/>
        </w:trPr>
        <w:tc>
          <w:tcPr>
            <w:tcW w:w="1478" w:type="dxa"/>
          </w:tcPr>
          <w:p w14:paraId="05F3212E" w14:textId="77777777" w:rsidR="00CC7A00" w:rsidRDefault="000F5327">
            <w:pPr>
              <w:pStyle w:val="TableParagraph"/>
              <w:rPr>
                <w:rFonts w:ascii="Arial MT"/>
              </w:rPr>
            </w:pPr>
            <w:r>
              <w:rPr>
                <w:rFonts w:ascii="Arial MT"/>
                <w:color w:val="0D0D0D"/>
                <w:spacing w:val="-10"/>
              </w:rPr>
              <w:t>2</w:t>
            </w:r>
          </w:p>
        </w:tc>
        <w:tc>
          <w:tcPr>
            <w:tcW w:w="8298" w:type="dxa"/>
          </w:tcPr>
          <w:p w14:paraId="5B4C89CC" w14:textId="77777777" w:rsidR="00CC7A00" w:rsidRDefault="000F5327">
            <w:pPr>
              <w:pStyle w:val="TableParagraph"/>
            </w:pPr>
            <w:r>
              <w:t>Poor</w:t>
            </w:r>
            <w:r>
              <w:rPr>
                <w:spacing w:val="-4"/>
              </w:rPr>
              <w:t xml:space="preserve"> </w:t>
            </w:r>
            <w:r>
              <w:t>oral</w:t>
            </w:r>
            <w:r>
              <w:rPr>
                <w:spacing w:val="-7"/>
              </w:rPr>
              <w:t xml:space="preserve"> </w:t>
            </w:r>
            <w:r>
              <w:t>language</w:t>
            </w:r>
            <w:r>
              <w:rPr>
                <w:spacing w:val="-4"/>
              </w:rPr>
              <w:t xml:space="preserve"> </w:t>
            </w:r>
            <w:r>
              <w:t>skills</w:t>
            </w:r>
            <w:r>
              <w:rPr>
                <w:spacing w:val="-5"/>
              </w:rPr>
              <w:t xml:space="preserve"> </w:t>
            </w:r>
            <w:r>
              <w:t>(oracy),</w:t>
            </w:r>
            <w:r>
              <w:rPr>
                <w:spacing w:val="-3"/>
              </w:rPr>
              <w:t xml:space="preserve"> </w:t>
            </w:r>
            <w:r>
              <w:t>which</w:t>
            </w:r>
            <w:r>
              <w:rPr>
                <w:spacing w:val="-5"/>
              </w:rPr>
              <w:t xml:space="preserve"> </w:t>
            </w:r>
            <w:r>
              <w:t>includes</w:t>
            </w:r>
            <w:r>
              <w:rPr>
                <w:spacing w:val="-4"/>
              </w:rPr>
              <w:t xml:space="preserve"> </w:t>
            </w:r>
            <w:r>
              <w:t>speech</w:t>
            </w:r>
            <w:r>
              <w:rPr>
                <w:spacing w:val="-5"/>
              </w:rPr>
              <w:t xml:space="preserve"> </w:t>
            </w:r>
            <w:r>
              <w:t>and</w:t>
            </w:r>
            <w:r>
              <w:rPr>
                <w:spacing w:val="-3"/>
              </w:rPr>
              <w:t xml:space="preserve"> </w:t>
            </w:r>
            <w:r>
              <w:t>language</w:t>
            </w:r>
            <w:r>
              <w:rPr>
                <w:spacing w:val="-4"/>
              </w:rPr>
              <w:t xml:space="preserve"> </w:t>
            </w:r>
            <w:r>
              <w:t>difficulties and a lack of exposure to a range of vocabulary.</w:t>
            </w:r>
          </w:p>
        </w:tc>
      </w:tr>
    </w:tbl>
    <w:p w14:paraId="541B402E" w14:textId="77777777" w:rsidR="00CC7A00" w:rsidRDefault="00CC7A00">
      <w:pPr>
        <w:pStyle w:val="TableParagraph"/>
        <w:sectPr w:rsidR="00CC7A00">
          <w:pgSz w:w="11910" w:h="16840"/>
          <w:pgMar w:top="1340" w:right="566" w:bottom="1575" w:left="1417" w:header="720" w:footer="720" w:gutter="0"/>
          <w:cols w:space="720"/>
        </w:sectPr>
      </w:pPr>
    </w:p>
    <w:tbl>
      <w:tblPr>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78"/>
        <w:gridCol w:w="8298"/>
      </w:tblGrid>
      <w:tr w:rsidR="00CC7A00" w14:paraId="3AB998AA" w14:textId="77777777">
        <w:trPr>
          <w:trHeight w:val="976"/>
        </w:trPr>
        <w:tc>
          <w:tcPr>
            <w:tcW w:w="1478" w:type="dxa"/>
          </w:tcPr>
          <w:p w14:paraId="347A06B8" w14:textId="77777777" w:rsidR="00CC7A00" w:rsidRDefault="000F5327">
            <w:pPr>
              <w:pStyle w:val="TableParagraph"/>
              <w:rPr>
                <w:rFonts w:ascii="Arial MT"/>
              </w:rPr>
            </w:pPr>
            <w:r>
              <w:rPr>
                <w:rFonts w:ascii="Arial MT"/>
                <w:color w:val="0D0D0D"/>
                <w:spacing w:val="-10"/>
              </w:rPr>
              <w:lastRenderedPageBreak/>
              <w:t>3</w:t>
            </w:r>
          </w:p>
        </w:tc>
        <w:tc>
          <w:tcPr>
            <w:tcW w:w="8298" w:type="dxa"/>
          </w:tcPr>
          <w:p w14:paraId="48608ACC" w14:textId="77777777" w:rsidR="00CC7A00" w:rsidRDefault="000F5327">
            <w:pPr>
              <w:pStyle w:val="TableParagraph"/>
              <w:spacing w:before="61"/>
              <w:ind w:right="225"/>
            </w:pPr>
            <w:r>
              <w:t>Attendance is a barrier to learning, especially persistent absence. Poor attendance</w:t>
            </w:r>
            <w:r>
              <w:rPr>
                <w:spacing w:val="-4"/>
              </w:rPr>
              <w:t xml:space="preserve"> </w:t>
            </w:r>
            <w:r>
              <w:t>(including</w:t>
            </w:r>
            <w:r>
              <w:rPr>
                <w:spacing w:val="-3"/>
              </w:rPr>
              <w:t xml:space="preserve"> </w:t>
            </w:r>
            <w:r>
              <w:t>punctuality)</w:t>
            </w:r>
            <w:r>
              <w:rPr>
                <w:spacing w:val="-4"/>
              </w:rPr>
              <w:t xml:space="preserve"> </w:t>
            </w:r>
            <w:r>
              <w:t>of</w:t>
            </w:r>
            <w:r>
              <w:rPr>
                <w:spacing w:val="-4"/>
              </w:rPr>
              <w:t xml:space="preserve"> </w:t>
            </w:r>
            <w:r>
              <w:t>children</w:t>
            </w:r>
            <w:r>
              <w:rPr>
                <w:spacing w:val="-4"/>
              </w:rPr>
              <w:t xml:space="preserve"> </w:t>
            </w:r>
            <w:r>
              <w:t>in</w:t>
            </w:r>
            <w:r>
              <w:rPr>
                <w:spacing w:val="-4"/>
              </w:rPr>
              <w:t xml:space="preserve"> </w:t>
            </w:r>
            <w:r>
              <w:t>receipt</w:t>
            </w:r>
            <w:r>
              <w:rPr>
                <w:spacing w:val="-4"/>
              </w:rPr>
              <w:t xml:space="preserve"> </w:t>
            </w:r>
            <w:r>
              <w:t>of</w:t>
            </w:r>
            <w:r>
              <w:rPr>
                <w:spacing w:val="-4"/>
              </w:rPr>
              <w:t xml:space="preserve"> </w:t>
            </w:r>
            <w:r>
              <w:t>Pupil</w:t>
            </w:r>
            <w:r>
              <w:rPr>
                <w:spacing w:val="-5"/>
              </w:rPr>
              <w:t xml:space="preserve"> </w:t>
            </w:r>
            <w:r>
              <w:t>Premium</w:t>
            </w:r>
            <w:r>
              <w:rPr>
                <w:spacing w:val="-4"/>
              </w:rPr>
              <w:t xml:space="preserve"> </w:t>
            </w:r>
            <w:r>
              <w:t>funding impacts on overall attainment.</w:t>
            </w:r>
          </w:p>
        </w:tc>
      </w:tr>
      <w:tr w:rsidR="00CC7A00" w14:paraId="2D9CA658" w14:textId="77777777">
        <w:trPr>
          <w:trHeight w:val="976"/>
        </w:trPr>
        <w:tc>
          <w:tcPr>
            <w:tcW w:w="1478" w:type="dxa"/>
          </w:tcPr>
          <w:p w14:paraId="7D228274" w14:textId="77777777" w:rsidR="00CC7A00" w:rsidRDefault="000F5327">
            <w:pPr>
              <w:pStyle w:val="TableParagraph"/>
              <w:rPr>
                <w:rFonts w:ascii="Arial MT"/>
              </w:rPr>
            </w:pPr>
            <w:r>
              <w:rPr>
                <w:rFonts w:ascii="Arial MT"/>
                <w:color w:val="0D0D0D"/>
                <w:spacing w:val="-10"/>
              </w:rPr>
              <w:t>4</w:t>
            </w:r>
          </w:p>
        </w:tc>
        <w:tc>
          <w:tcPr>
            <w:tcW w:w="8298" w:type="dxa"/>
          </w:tcPr>
          <w:p w14:paraId="2FF38E08" w14:textId="77777777" w:rsidR="00CC7A00" w:rsidRDefault="000F5327">
            <w:pPr>
              <w:pStyle w:val="TableParagraph"/>
              <w:ind w:right="108"/>
            </w:pPr>
            <w:r>
              <w:t>Pupils have limited opportunity for education at home and in their community. Lack of reading practice in the home is evident. After-school clubs have a lower percentage</w:t>
            </w:r>
            <w:r>
              <w:rPr>
                <w:spacing w:val="-5"/>
              </w:rPr>
              <w:t xml:space="preserve"> </w:t>
            </w:r>
            <w:r>
              <w:t>of</w:t>
            </w:r>
            <w:r>
              <w:rPr>
                <w:spacing w:val="-3"/>
              </w:rPr>
              <w:t xml:space="preserve"> </w:t>
            </w:r>
            <w:r>
              <w:t>pupil</w:t>
            </w:r>
            <w:r>
              <w:rPr>
                <w:spacing w:val="-6"/>
              </w:rPr>
              <w:t xml:space="preserve"> </w:t>
            </w:r>
            <w:r>
              <w:t>premium</w:t>
            </w:r>
            <w:r>
              <w:rPr>
                <w:spacing w:val="-5"/>
              </w:rPr>
              <w:t xml:space="preserve"> </w:t>
            </w:r>
            <w:r>
              <w:t>children</w:t>
            </w:r>
            <w:r>
              <w:rPr>
                <w:spacing w:val="-5"/>
              </w:rPr>
              <w:t xml:space="preserve"> </w:t>
            </w:r>
            <w:r>
              <w:t>attending</w:t>
            </w:r>
            <w:r>
              <w:rPr>
                <w:spacing w:val="-5"/>
              </w:rPr>
              <w:t xml:space="preserve"> </w:t>
            </w:r>
            <w:r>
              <w:t>than</w:t>
            </w:r>
            <w:r>
              <w:rPr>
                <w:spacing w:val="-5"/>
              </w:rPr>
              <w:t xml:space="preserve"> </w:t>
            </w:r>
            <w:r>
              <w:t>non-pupil</w:t>
            </w:r>
            <w:r>
              <w:rPr>
                <w:spacing w:val="-4"/>
              </w:rPr>
              <w:t xml:space="preserve"> </w:t>
            </w:r>
            <w:r>
              <w:t>premium</w:t>
            </w:r>
            <w:r>
              <w:rPr>
                <w:spacing w:val="-5"/>
              </w:rPr>
              <w:t xml:space="preserve"> </w:t>
            </w:r>
            <w:r>
              <w:t>children.</w:t>
            </w:r>
          </w:p>
        </w:tc>
      </w:tr>
      <w:tr w:rsidR="00CC7A00" w14:paraId="4F1DAB23" w14:textId="77777777">
        <w:trPr>
          <w:trHeight w:val="1242"/>
        </w:trPr>
        <w:tc>
          <w:tcPr>
            <w:tcW w:w="1478" w:type="dxa"/>
          </w:tcPr>
          <w:p w14:paraId="6DA644D9" w14:textId="77777777" w:rsidR="00CC7A00" w:rsidRDefault="000F5327">
            <w:pPr>
              <w:pStyle w:val="TableParagraph"/>
              <w:ind w:left="107"/>
              <w:rPr>
                <w:rFonts w:ascii="Arial MT"/>
              </w:rPr>
            </w:pPr>
            <w:r>
              <w:rPr>
                <w:rFonts w:ascii="Arial MT"/>
                <w:spacing w:val="-10"/>
              </w:rPr>
              <w:t>5</w:t>
            </w:r>
          </w:p>
        </w:tc>
        <w:tc>
          <w:tcPr>
            <w:tcW w:w="8298" w:type="dxa"/>
          </w:tcPr>
          <w:p w14:paraId="1EAC3298" w14:textId="5AC216EC" w:rsidR="00CC7A00" w:rsidRDefault="000F5327">
            <w:pPr>
              <w:pStyle w:val="TableParagraph"/>
            </w:pPr>
            <w:r>
              <w:t>Some</w:t>
            </w:r>
            <w:r>
              <w:rPr>
                <w:spacing w:val="-4"/>
              </w:rPr>
              <w:t xml:space="preserve"> </w:t>
            </w:r>
            <w:r>
              <w:t>pupil</w:t>
            </w:r>
            <w:r>
              <w:rPr>
                <w:spacing w:val="-5"/>
              </w:rPr>
              <w:t xml:space="preserve"> </w:t>
            </w:r>
            <w:r>
              <w:t>premium</w:t>
            </w:r>
            <w:r>
              <w:rPr>
                <w:spacing w:val="-5"/>
              </w:rPr>
              <w:t xml:space="preserve"> </w:t>
            </w:r>
            <w:r>
              <w:t>children</w:t>
            </w:r>
            <w:r>
              <w:rPr>
                <w:spacing w:val="-5"/>
              </w:rPr>
              <w:t xml:space="preserve"> </w:t>
            </w:r>
            <w:r>
              <w:t>show</w:t>
            </w:r>
            <w:r>
              <w:rPr>
                <w:spacing w:val="-4"/>
              </w:rPr>
              <w:t xml:space="preserve"> </w:t>
            </w:r>
            <w:r>
              <w:t>weakness</w:t>
            </w:r>
            <w:r>
              <w:rPr>
                <w:spacing w:val="-4"/>
              </w:rPr>
              <w:t xml:space="preserve"> </w:t>
            </w:r>
            <w:r>
              <w:t>in</w:t>
            </w:r>
            <w:r>
              <w:rPr>
                <w:spacing w:val="-4"/>
              </w:rPr>
              <w:t xml:space="preserve"> </w:t>
            </w:r>
            <w:r>
              <w:t>learning</w:t>
            </w:r>
            <w:r>
              <w:rPr>
                <w:spacing w:val="-3"/>
              </w:rPr>
              <w:t xml:space="preserve"> </w:t>
            </w:r>
            <w:proofErr w:type="spellStart"/>
            <w:r>
              <w:t>behaviours</w:t>
            </w:r>
            <w:proofErr w:type="spellEnd"/>
            <w:r>
              <w:t>.</w:t>
            </w:r>
            <w:r>
              <w:rPr>
                <w:spacing w:val="-3"/>
              </w:rPr>
              <w:t xml:space="preserve"> </w:t>
            </w:r>
            <w:r>
              <w:t>These pupils physically and emotionally lack self-belief, determination, resilience and readiness to learn. They struggle with metacognition and the ability to self-</w:t>
            </w:r>
            <w:r>
              <w:rPr>
                <w:spacing w:val="-2"/>
              </w:rPr>
              <w:t>regulate.</w:t>
            </w:r>
          </w:p>
        </w:tc>
      </w:tr>
    </w:tbl>
    <w:p w14:paraId="403B4737" w14:textId="77777777" w:rsidR="00CC7A00" w:rsidRDefault="00CC7A00">
      <w:pPr>
        <w:pStyle w:val="BodyText"/>
      </w:pPr>
    </w:p>
    <w:p w14:paraId="3D27D93B" w14:textId="77777777" w:rsidR="00CC7A00" w:rsidRDefault="00CC7A00">
      <w:pPr>
        <w:pStyle w:val="BodyText"/>
        <w:spacing w:before="93"/>
      </w:pPr>
    </w:p>
    <w:p w14:paraId="3CC57484" w14:textId="77777777" w:rsidR="00CC7A00" w:rsidRDefault="000F5327">
      <w:pPr>
        <w:ind w:left="23"/>
        <w:rPr>
          <w:b/>
        </w:rPr>
      </w:pPr>
      <w:r>
        <w:rPr>
          <w:b/>
        </w:rPr>
        <w:t>Intended</w:t>
      </w:r>
      <w:r>
        <w:rPr>
          <w:b/>
          <w:spacing w:val="-6"/>
        </w:rPr>
        <w:t xml:space="preserve"> </w:t>
      </w:r>
      <w:r>
        <w:rPr>
          <w:b/>
          <w:spacing w:val="-2"/>
        </w:rPr>
        <w:t>outcomes</w:t>
      </w:r>
    </w:p>
    <w:p w14:paraId="7E13BBC0" w14:textId="77777777" w:rsidR="00CC7A00" w:rsidRDefault="000F5327">
      <w:pPr>
        <w:spacing w:before="241" w:line="259" w:lineRule="auto"/>
        <w:ind w:left="23" w:right="815"/>
      </w:pPr>
      <w:r>
        <w:t>This</w:t>
      </w:r>
      <w:r>
        <w:rPr>
          <w:spacing w:val="-1"/>
        </w:rPr>
        <w:t xml:space="preserve"> </w:t>
      </w:r>
      <w:r>
        <w:t>explains</w:t>
      </w:r>
      <w:r>
        <w:rPr>
          <w:spacing w:val="-1"/>
        </w:rPr>
        <w:t xml:space="preserve"> </w:t>
      </w:r>
      <w:r>
        <w:t>the</w:t>
      </w:r>
      <w:r>
        <w:rPr>
          <w:spacing w:val="-2"/>
        </w:rPr>
        <w:t xml:space="preserve"> </w:t>
      </w:r>
      <w:r>
        <w:t>outcomes</w:t>
      </w:r>
      <w:r>
        <w:rPr>
          <w:spacing w:val="-1"/>
        </w:rPr>
        <w:t xml:space="preserve"> </w:t>
      </w:r>
      <w:r>
        <w:t>we</w:t>
      </w:r>
      <w:r>
        <w:rPr>
          <w:spacing w:val="-2"/>
        </w:rPr>
        <w:t xml:space="preserve"> </w:t>
      </w:r>
      <w:r>
        <w:t>are</w:t>
      </w:r>
      <w:r>
        <w:rPr>
          <w:spacing w:val="-3"/>
        </w:rPr>
        <w:t xml:space="preserve"> </w:t>
      </w:r>
      <w:r>
        <w:t xml:space="preserve">aiming for </w:t>
      </w:r>
      <w:r>
        <w:rPr>
          <w:b/>
        </w:rPr>
        <w:t>by</w:t>
      </w:r>
      <w:r>
        <w:rPr>
          <w:b/>
          <w:spacing w:val="-6"/>
        </w:rPr>
        <w:t xml:space="preserve"> </w:t>
      </w:r>
      <w:r>
        <w:rPr>
          <w:b/>
        </w:rPr>
        <w:t>the</w:t>
      </w:r>
      <w:r>
        <w:rPr>
          <w:b/>
          <w:spacing w:val="-3"/>
        </w:rPr>
        <w:t xml:space="preserve"> </w:t>
      </w:r>
      <w:r>
        <w:rPr>
          <w:b/>
        </w:rPr>
        <w:t>end</w:t>
      </w:r>
      <w:r>
        <w:rPr>
          <w:b/>
          <w:spacing w:val="-3"/>
        </w:rPr>
        <w:t xml:space="preserve"> </w:t>
      </w:r>
      <w:r>
        <w:rPr>
          <w:b/>
        </w:rPr>
        <w:t>of</w:t>
      </w:r>
      <w:r>
        <w:rPr>
          <w:b/>
          <w:spacing w:val="-1"/>
        </w:rPr>
        <w:t xml:space="preserve"> </w:t>
      </w:r>
      <w:r>
        <w:rPr>
          <w:b/>
        </w:rPr>
        <w:t>our</w:t>
      </w:r>
      <w:r>
        <w:rPr>
          <w:b/>
          <w:spacing w:val="-3"/>
        </w:rPr>
        <w:t xml:space="preserve"> </w:t>
      </w:r>
      <w:r>
        <w:rPr>
          <w:b/>
        </w:rPr>
        <w:t>current</w:t>
      </w:r>
      <w:r>
        <w:rPr>
          <w:b/>
          <w:spacing w:val="-4"/>
        </w:rPr>
        <w:t xml:space="preserve"> </w:t>
      </w:r>
      <w:r>
        <w:rPr>
          <w:b/>
        </w:rPr>
        <w:t>strategy</w:t>
      </w:r>
      <w:r>
        <w:rPr>
          <w:b/>
          <w:spacing w:val="-3"/>
        </w:rPr>
        <w:t xml:space="preserve"> </w:t>
      </w:r>
      <w:r>
        <w:rPr>
          <w:b/>
        </w:rPr>
        <w:t>plan</w:t>
      </w:r>
      <w:r>
        <w:t>, and how we will measure whether they have been achieved.</w:t>
      </w:r>
    </w:p>
    <w:p w14:paraId="56169FBF" w14:textId="77777777" w:rsidR="00CC7A00" w:rsidRDefault="00CC7A00">
      <w:pPr>
        <w:pStyle w:val="BodyText"/>
        <w:spacing w:before="1"/>
        <w:rPr>
          <w:sz w:val="13"/>
        </w:rPr>
      </w:pPr>
    </w:p>
    <w:tbl>
      <w:tblPr>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16"/>
        <w:gridCol w:w="6261"/>
      </w:tblGrid>
      <w:tr w:rsidR="00CC7A00" w14:paraId="31BCBAFC" w14:textId="77777777" w:rsidTr="0075705C">
        <w:trPr>
          <w:trHeight w:val="386"/>
        </w:trPr>
        <w:tc>
          <w:tcPr>
            <w:tcW w:w="3516" w:type="dxa"/>
            <w:shd w:val="clear" w:color="auto" w:fill="00AF50"/>
          </w:tcPr>
          <w:p w14:paraId="3CFB4AEA" w14:textId="77777777" w:rsidR="00CC7A00" w:rsidRDefault="000F5327">
            <w:pPr>
              <w:pStyle w:val="TableParagraph"/>
              <w:rPr>
                <w:b/>
              </w:rPr>
            </w:pPr>
            <w:r>
              <w:rPr>
                <w:b/>
                <w:color w:val="0D0D0D"/>
              </w:rPr>
              <w:t>Intended</w:t>
            </w:r>
            <w:r>
              <w:rPr>
                <w:b/>
                <w:color w:val="0D0D0D"/>
                <w:spacing w:val="-6"/>
              </w:rPr>
              <w:t xml:space="preserve"> </w:t>
            </w:r>
            <w:r>
              <w:rPr>
                <w:b/>
                <w:color w:val="0D0D0D"/>
                <w:spacing w:val="-2"/>
              </w:rPr>
              <w:t>outcome</w:t>
            </w:r>
          </w:p>
        </w:tc>
        <w:tc>
          <w:tcPr>
            <w:tcW w:w="6261" w:type="dxa"/>
            <w:shd w:val="clear" w:color="auto" w:fill="00AF50"/>
          </w:tcPr>
          <w:p w14:paraId="0F75B566" w14:textId="77777777" w:rsidR="00CC7A00" w:rsidRDefault="000F5327">
            <w:pPr>
              <w:pStyle w:val="TableParagraph"/>
              <w:rPr>
                <w:b/>
              </w:rPr>
            </w:pPr>
            <w:r>
              <w:rPr>
                <w:b/>
                <w:color w:val="0D0D0D"/>
              </w:rPr>
              <w:t>Success</w:t>
            </w:r>
            <w:r>
              <w:rPr>
                <w:b/>
                <w:color w:val="0D0D0D"/>
                <w:spacing w:val="-7"/>
              </w:rPr>
              <w:t xml:space="preserve"> </w:t>
            </w:r>
            <w:r>
              <w:rPr>
                <w:b/>
                <w:color w:val="0D0D0D"/>
                <w:spacing w:val="-2"/>
              </w:rPr>
              <w:t>criteria</w:t>
            </w:r>
          </w:p>
        </w:tc>
      </w:tr>
      <w:tr w:rsidR="00CC7A00" w14:paraId="40D3BA2D" w14:textId="77777777" w:rsidTr="0075705C">
        <w:trPr>
          <w:trHeight w:val="3709"/>
        </w:trPr>
        <w:tc>
          <w:tcPr>
            <w:tcW w:w="3516" w:type="dxa"/>
          </w:tcPr>
          <w:p w14:paraId="305E207A" w14:textId="77777777" w:rsidR="00CC7A00" w:rsidRDefault="000F5327">
            <w:pPr>
              <w:pStyle w:val="TableParagraph"/>
              <w:ind w:right="226"/>
            </w:pPr>
            <w:r>
              <w:t>Disadvantaged pupils make at least expected progress</w:t>
            </w:r>
            <w:r>
              <w:rPr>
                <w:spacing w:val="-5"/>
              </w:rPr>
              <w:t xml:space="preserve"> </w:t>
            </w:r>
            <w:r>
              <w:t>from</w:t>
            </w:r>
            <w:r>
              <w:rPr>
                <w:spacing w:val="-8"/>
              </w:rPr>
              <w:t xml:space="preserve"> </w:t>
            </w:r>
            <w:r>
              <w:t>their</w:t>
            </w:r>
            <w:r>
              <w:rPr>
                <w:spacing w:val="-5"/>
              </w:rPr>
              <w:t xml:space="preserve"> </w:t>
            </w:r>
            <w:r>
              <w:t>individual</w:t>
            </w:r>
            <w:r>
              <w:rPr>
                <w:spacing w:val="-5"/>
              </w:rPr>
              <w:t xml:space="preserve"> </w:t>
            </w:r>
            <w:r>
              <w:t>starting</w:t>
            </w:r>
            <w:r>
              <w:rPr>
                <w:spacing w:val="-8"/>
              </w:rPr>
              <w:t xml:space="preserve"> </w:t>
            </w:r>
            <w:r>
              <w:t>points</w:t>
            </w:r>
            <w:r>
              <w:rPr>
                <w:spacing w:val="-4"/>
              </w:rPr>
              <w:t xml:space="preserve"> </w:t>
            </w:r>
            <w:r>
              <w:t xml:space="preserve">in all areas of the curriculum especially in reading, writing and </w:t>
            </w:r>
            <w:proofErr w:type="spellStart"/>
            <w:r>
              <w:t>maths</w:t>
            </w:r>
            <w:proofErr w:type="spellEnd"/>
            <w:r>
              <w:t>.</w:t>
            </w:r>
          </w:p>
          <w:p w14:paraId="2610B460" w14:textId="77777777" w:rsidR="00CC7A00" w:rsidRDefault="000F5327">
            <w:pPr>
              <w:pStyle w:val="TableParagraph"/>
              <w:spacing w:before="119"/>
            </w:pPr>
            <w:r>
              <w:t>The</w:t>
            </w:r>
            <w:r>
              <w:rPr>
                <w:spacing w:val="-6"/>
              </w:rPr>
              <w:t xml:space="preserve"> </w:t>
            </w:r>
            <w:r>
              <w:t>gap</w:t>
            </w:r>
            <w:r>
              <w:rPr>
                <w:spacing w:val="-4"/>
              </w:rPr>
              <w:t xml:space="preserve"> </w:t>
            </w:r>
            <w:r>
              <w:t>is</w:t>
            </w:r>
            <w:r>
              <w:rPr>
                <w:spacing w:val="-8"/>
              </w:rPr>
              <w:t xml:space="preserve"> </w:t>
            </w:r>
            <w:r>
              <w:t>narrowed</w:t>
            </w:r>
            <w:r>
              <w:rPr>
                <w:spacing w:val="-4"/>
              </w:rPr>
              <w:t xml:space="preserve"> </w:t>
            </w:r>
            <w:r>
              <w:t>in</w:t>
            </w:r>
            <w:r>
              <w:rPr>
                <w:spacing w:val="-8"/>
              </w:rPr>
              <w:t xml:space="preserve"> </w:t>
            </w:r>
            <w:r>
              <w:t>the</w:t>
            </w:r>
            <w:r>
              <w:rPr>
                <w:spacing w:val="-6"/>
              </w:rPr>
              <w:t xml:space="preserve"> </w:t>
            </w:r>
            <w:r>
              <w:t>progress</w:t>
            </w:r>
            <w:r>
              <w:rPr>
                <w:spacing w:val="-5"/>
              </w:rPr>
              <w:t xml:space="preserve"> </w:t>
            </w:r>
            <w:r>
              <w:t>and attainment of PP and non-PP children</w:t>
            </w:r>
          </w:p>
        </w:tc>
        <w:tc>
          <w:tcPr>
            <w:tcW w:w="6261" w:type="dxa"/>
          </w:tcPr>
          <w:p w14:paraId="69E4885C" w14:textId="77777777" w:rsidR="00CC7A00" w:rsidRDefault="000F5327">
            <w:pPr>
              <w:pStyle w:val="TableParagraph"/>
              <w:ind w:right="176"/>
            </w:pPr>
            <w:r>
              <w:t>Children who have fallen behind are supported and tracked closely to ensure they are</w:t>
            </w:r>
            <w:r>
              <w:rPr>
                <w:spacing w:val="-7"/>
              </w:rPr>
              <w:t xml:space="preserve"> </w:t>
            </w:r>
            <w:r>
              <w:t>making</w:t>
            </w:r>
            <w:r>
              <w:rPr>
                <w:spacing w:val="-5"/>
              </w:rPr>
              <w:t xml:space="preserve"> </w:t>
            </w:r>
            <w:r>
              <w:t>expected</w:t>
            </w:r>
            <w:r>
              <w:rPr>
                <w:spacing w:val="-7"/>
              </w:rPr>
              <w:t xml:space="preserve"> </w:t>
            </w:r>
            <w:r>
              <w:t>progress</w:t>
            </w:r>
            <w:r>
              <w:rPr>
                <w:spacing w:val="-5"/>
              </w:rPr>
              <w:t xml:space="preserve"> </w:t>
            </w:r>
            <w:r>
              <w:t>or</w:t>
            </w:r>
            <w:r>
              <w:rPr>
                <w:spacing w:val="-5"/>
              </w:rPr>
              <w:t xml:space="preserve"> </w:t>
            </w:r>
            <w:r>
              <w:t>exceed</w:t>
            </w:r>
            <w:r>
              <w:rPr>
                <w:spacing w:val="-7"/>
              </w:rPr>
              <w:t xml:space="preserve"> </w:t>
            </w:r>
            <w:r>
              <w:t>prior attainment standards.</w:t>
            </w:r>
          </w:p>
          <w:p w14:paraId="7F50282E" w14:textId="77777777" w:rsidR="00CC7A00" w:rsidRDefault="000F5327">
            <w:pPr>
              <w:pStyle w:val="TableParagraph"/>
              <w:spacing w:before="119"/>
            </w:pPr>
            <w:r>
              <w:t>Children who need to make more rapid progress,</w:t>
            </w:r>
            <w:r>
              <w:rPr>
                <w:spacing w:val="-9"/>
              </w:rPr>
              <w:t xml:space="preserve"> </w:t>
            </w:r>
            <w:r>
              <w:t>particularly</w:t>
            </w:r>
            <w:r>
              <w:rPr>
                <w:spacing w:val="-7"/>
              </w:rPr>
              <w:t xml:space="preserve"> </w:t>
            </w:r>
            <w:r>
              <w:t>in</w:t>
            </w:r>
            <w:r>
              <w:rPr>
                <w:spacing w:val="-9"/>
              </w:rPr>
              <w:t xml:space="preserve"> </w:t>
            </w:r>
            <w:r>
              <w:t>early</w:t>
            </w:r>
            <w:r>
              <w:rPr>
                <w:spacing w:val="-7"/>
              </w:rPr>
              <w:t xml:space="preserve"> </w:t>
            </w:r>
            <w:r>
              <w:t>reading,</w:t>
            </w:r>
            <w:r>
              <w:rPr>
                <w:spacing w:val="-6"/>
              </w:rPr>
              <w:t xml:space="preserve"> </w:t>
            </w:r>
            <w:r>
              <w:t>receive targeted intervention which is monitored by school leaders.</w:t>
            </w:r>
          </w:p>
          <w:p w14:paraId="41226918" w14:textId="77777777" w:rsidR="00CC7A00" w:rsidRDefault="000F5327">
            <w:pPr>
              <w:pStyle w:val="TableParagraph"/>
              <w:spacing w:before="121"/>
            </w:pPr>
            <w:r>
              <w:t>Additional intervention sessions take place based on gaps in learning, including after- school</w:t>
            </w:r>
            <w:r>
              <w:rPr>
                <w:spacing w:val="-7"/>
              </w:rPr>
              <w:t xml:space="preserve"> </w:t>
            </w:r>
            <w:r>
              <w:t>booster</w:t>
            </w:r>
            <w:r>
              <w:rPr>
                <w:spacing w:val="-7"/>
              </w:rPr>
              <w:t xml:space="preserve"> </w:t>
            </w:r>
            <w:r>
              <w:t>sessions</w:t>
            </w:r>
            <w:r>
              <w:rPr>
                <w:spacing w:val="-7"/>
              </w:rPr>
              <w:t xml:space="preserve"> </w:t>
            </w:r>
            <w:r>
              <w:t>for</w:t>
            </w:r>
            <w:r>
              <w:rPr>
                <w:spacing w:val="-7"/>
              </w:rPr>
              <w:t xml:space="preserve"> </w:t>
            </w:r>
            <w:r>
              <w:t>early</w:t>
            </w:r>
            <w:r>
              <w:rPr>
                <w:spacing w:val="-7"/>
              </w:rPr>
              <w:t xml:space="preserve"> </w:t>
            </w:r>
            <w:r>
              <w:t>reading</w:t>
            </w:r>
            <w:r>
              <w:rPr>
                <w:spacing w:val="-6"/>
              </w:rPr>
              <w:t xml:space="preserve"> </w:t>
            </w:r>
            <w:r>
              <w:t>and reference to previous data.</w:t>
            </w:r>
          </w:p>
          <w:p w14:paraId="60268546" w14:textId="77777777" w:rsidR="00CC7A00" w:rsidRDefault="000F5327">
            <w:pPr>
              <w:pStyle w:val="TableParagraph"/>
              <w:spacing w:before="121"/>
            </w:pPr>
            <w:r>
              <w:t>Provision is made by class teachers for disadvantaged</w:t>
            </w:r>
            <w:r>
              <w:rPr>
                <w:spacing w:val="-10"/>
              </w:rPr>
              <w:t xml:space="preserve"> </w:t>
            </w:r>
            <w:r>
              <w:t>children</w:t>
            </w:r>
            <w:r>
              <w:rPr>
                <w:spacing w:val="-9"/>
              </w:rPr>
              <w:t xml:space="preserve"> </w:t>
            </w:r>
            <w:r>
              <w:t>to</w:t>
            </w:r>
            <w:r>
              <w:rPr>
                <w:spacing w:val="-8"/>
              </w:rPr>
              <w:t xml:space="preserve"> </w:t>
            </w:r>
            <w:r>
              <w:t>complete</w:t>
            </w:r>
            <w:r>
              <w:rPr>
                <w:spacing w:val="-8"/>
              </w:rPr>
              <w:t xml:space="preserve"> </w:t>
            </w:r>
            <w:r>
              <w:t>their homework during lunchtime.</w:t>
            </w:r>
          </w:p>
        </w:tc>
      </w:tr>
      <w:tr w:rsidR="00CC7A00" w14:paraId="4974ABA4" w14:textId="77777777" w:rsidTr="0075705C">
        <w:trPr>
          <w:trHeight w:val="3487"/>
        </w:trPr>
        <w:tc>
          <w:tcPr>
            <w:tcW w:w="3516" w:type="dxa"/>
          </w:tcPr>
          <w:p w14:paraId="159A31D5" w14:textId="77777777" w:rsidR="00CC7A00" w:rsidRDefault="000F5327">
            <w:pPr>
              <w:pStyle w:val="TableParagraph"/>
              <w:ind w:left="107"/>
            </w:pPr>
            <w:r>
              <w:t>Improved oral language skills and vocabulary among</w:t>
            </w:r>
            <w:r>
              <w:rPr>
                <w:spacing w:val="-6"/>
              </w:rPr>
              <w:t xml:space="preserve"> </w:t>
            </w:r>
            <w:r>
              <w:t>disadvantaged</w:t>
            </w:r>
            <w:r>
              <w:rPr>
                <w:spacing w:val="-9"/>
              </w:rPr>
              <w:t xml:space="preserve"> </w:t>
            </w:r>
            <w:r>
              <w:t>pupils,</w:t>
            </w:r>
            <w:r>
              <w:rPr>
                <w:spacing w:val="-6"/>
              </w:rPr>
              <w:t xml:space="preserve"> </w:t>
            </w:r>
            <w:r>
              <w:t>which</w:t>
            </w:r>
            <w:r>
              <w:rPr>
                <w:spacing w:val="-7"/>
              </w:rPr>
              <w:t xml:space="preserve"> </w:t>
            </w:r>
            <w:r>
              <w:t>impacts</w:t>
            </w:r>
            <w:r>
              <w:rPr>
                <w:spacing w:val="-9"/>
              </w:rPr>
              <w:t xml:space="preserve"> </w:t>
            </w:r>
            <w:r>
              <w:t>on reading and writing standards.</w:t>
            </w:r>
          </w:p>
          <w:p w14:paraId="577677EB" w14:textId="77777777" w:rsidR="00CC7A00" w:rsidRDefault="000F5327">
            <w:pPr>
              <w:pStyle w:val="TableParagraph"/>
              <w:spacing w:before="121"/>
              <w:ind w:left="107"/>
            </w:pPr>
            <w:r>
              <w:t>A reading culture is in place that ensures all children</w:t>
            </w:r>
            <w:r>
              <w:rPr>
                <w:spacing w:val="-6"/>
              </w:rPr>
              <w:t xml:space="preserve"> </w:t>
            </w:r>
            <w:r>
              <w:t>read</w:t>
            </w:r>
            <w:r>
              <w:rPr>
                <w:spacing w:val="-4"/>
              </w:rPr>
              <w:t xml:space="preserve"> </w:t>
            </w:r>
            <w:r>
              <w:t>regularly</w:t>
            </w:r>
            <w:r>
              <w:rPr>
                <w:spacing w:val="-5"/>
              </w:rPr>
              <w:t xml:space="preserve"> </w:t>
            </w:r>
            <w:r>
              <w:t>and</w:t>
            </w:r>
            <w:r>
              <w:rPr>
                <w:spacing w:val="-4"/>
              </w:rPr>
              <w:t xml:space="preserve"> </w:t>
            </w:r>
            <w:r>
              <w:t>a</w:t>
            </w:r>
            <w:r>
              <w:rPr>
                <w:spacing w:val="-6"/>
              </w:rPr>
              <w:t xml:space="preserve"> </w:t>
            </w:r>
            <w:r>
              <w:t>love</w:t>
            </w:r>
            <w:r>
              <w:rPr>
                <w:spacing w:val="-8"/>
              </w:rPr>
              <w:t xml:space="preserve"> </w:t>
            </w:r>
            <w:r>
              <w:t>for</w:t>
            </w:r>
            <w:r>
              <w:rPr>
                <w:spacing w:val="-5"/>
              </w:rPr>
              <w:t xml:space="preserve"> </w:t>
            </w:r>
            <w:r>
              <w:t>books</w:t>
            </w:r>
            <w:r>
              <w:rPr>
                <w:spacing w:val="-5"/>
              </w:rPr>
              <w:t xml:space="preserve"> </w:t>
            </w:r>
            <w:r>
              <w:t xml:space="preserve">is </w:t>
            </w:r>
            <w:r>
              <w:rPr>
                <w:spacing w:val="-2"/>
              </w:rPr>
              <w:t>developed.</w:t>
            </w:r>
          </w:p>
          <w:p w14:paraId="76E34D68" w14:textId="77777777" w:rsidR="00CC7A00" w:rsidRDefault="000F5327">
            <w:pPr>
              <w:pStyle w:val="TableParagraph"/>
              <w:spacing w:before="120"/>
              <w:ind w:left="107" w:right="210"/>
            </w:pPr>
            <w:r>
              <w:t>Children</w:t>
            </w:r>
            <w:r>
              <w:rPr>
                <w:spacing w:val="-5"/>
              </w:rPr>
              <w:t xml:space="preserve"> </w:t>
            </w:r>
            <w:r>
              <w:t>are</w:t>
            </w:r>
            <w:r>
              <w:rPr>
                <w:spacing w:val="-6"/>
              </w:rPr>
              <w:t xml:space="preserve"> </w:t>
            </w:r>
            <w:r>
              <w:t>confident</w:t>
            </w:r>
            <w:r>
              <w:rPr>
                <w:spacing w:val="-3"/>
              </w:rPr>
              <w:t xml:space="preserve"> </w:t>
            </w:r>
            <w:r>
              <w:t>and</w:t>
            </w:r>
            <w:r>
              <w:rPr>
                <w:spacing w:val="-3"/>
              </w:rPr>
              <w:t xml:space="preserve"> </w:t>
            </w:r>
            <w:r>
              <w:t>able</w:t>
            </w:r>
            <w:r>
              <w:rPr>
                <w:spacing w:val="-5"/>
              </w:rPr>
              <w:t xml:space="preserve"> </w:t>
            </w:r>
            <w:r>
              <w:t>to</w:t>
            </w:r>
            <w:r>
              <w:rPr>
                <w:spacing w:val="-4"/>
              </w:rPr>
              <w:t xml:space="preserve"> </w:t>
            </w:r>
            <w:r>
              <w:t>speak</w:t>
            </w:r>
            <w:r>
              <w:rPr>
                <w:spacing w:val="-6"/>
              </w:rPr>
              <w:t xml:space="preserve"> </w:t>
            </w:r>
            <w:r>
              <w:t>well</w:t>
            </w:r>
            <w:r>
              <w:rPr>
                <w:spacing w:val="-4"/>
              </w:rPr>
              <w:t xml:space="preserve"> </w:t>
            </w:r>
            <w:r>
              <w:t>to a range of audiences and for different</w:t>
            </w:r>
            <w:r>
              <w:rPr>
                <w:spacing w:val="40"/>
              </w:rPr>
              <w:t xml:space="preserve"> </w:t>
            </w:r>
            <w:r>
              <w:rPr>
                <w:spacing w:val="-2"/>
              </w:rPr>
              <w:t>purposes.</w:t>
            </w:r>
          </w:p>
        </w:tc>
        <w:tc>
          <w:tcPr>
            <w:tcW w:w="6261" w:type="dxa"/>
          </w:tcPr>
          <w:p w14:paraId="091D8339" w14:textId="77777777" w:rsidR="00CC7A00" w:rsidRDefault="000F5327">
            <w:pPr>
              <w:pStyle w:val="TableParagraph"/>
              <w:ind w:right="257"/>
            </w:pPr>
            <w:r>
              <w:t>Assessments and observations indicate significantly improved oral language among disadvantaged pupils. This is evident when triangulated</w:t>
            </w:r>
            <w:r>
              <w:rPr>
                <w:spacing w:val="-6"/>
              </w:rPr>
              <w:t xml:space="preserve"> </w:t>
            </w:r>
            <w:r>
              <w:t>with</w:t>
            </w:r>
            <w:r>
              <w:rPr>
                <w:spacing w:val="-9"/>
              </w:rPr>
              <w:t xml:space="preserve"> </w:t>
            </w:r>
            <w:r>
              <w:t>other</w:t>
            </w:r>
            <w:r>
              <w:rPr>
                <w:spacing w:val="-6"/>
              </w:rPr>
              <w:t xml:space="preserve"> </w:t>
            </w:r>
            <w:r>
              <w:t>sources</w:t>
            </w:r>
            <w:r>
              <w:rPr>
                <w:spacing w:val="-6"/>
              </w:rPr>
              <w:t xml:space="preserve"> </w:t>
            </w:r>
            <w:r>
              <w:t>of</w:t>
            </w:r>
            <w:r>
              <w:rPr>
                <w:spacing w:val="-6"/>
              </w:rPr>
              <w:t xml:space="preserve"> </w:t>
            </w:r>
            <w:r>
              <w:t>evidence, including engagement in lessons, book scrutiny</w:t>
            </w:r>
            <w:r>
              <w:rPr>
                <w:spacing w:val="-9"/>
              </w:rPr>
              <w:t xml:space="preserve"> </w:t>
            </w:r>
            <w:r>
              <w:t>and</w:t>
            </w:r>
            <w:r>
              <w:rPr>
                <w:spacing w:val="-8"/>
              </w:rPr>
              <w:t xml:space="preserve"> </w:t>
            </w:r>
            <w:r>
              <w:t>ongoing</w:t>
            </w:r>
            <w:r>
              <w:rPr>
                <w:spacing w:val="-8"/>
              </w:rPr>
              <w:t xml:space="preserve"> </w:t>
            </w:r>
            <w:r>
              <w:t>formative</w:t>
            </w:r>
            <w:r>
              <w:rPr>
                <w:spacing w:val="-10"/>
              </w:rPr>
              <w:t xml:space="preserve"> </w:t>
            </w:r>
            <w:r>
              <w:t>assessment. Increased</w:t>
            </w:r>
            <w:r>
              <w:rPr>
                <w:spacing w:val="-5"/>
              </w:rPr>
              <w:t xml:space="preserve"> </w:t>
            </w:r>
            <w:r>
              <w:t>%</w:t>
            </w:r>
            <w:r>
              <w:rPr>
                <w:spacing w:val="-6"/>
              </w:rPr>
              <w:t xml:space="preserve"> </w:t>
            </w:r>
            <w:r>
              <w:t>of</w:t>
            </w:r>
            <w:r>
              <w:rPr>
                <w:spacing w:val="-6"/>
              </w:rPr>
              <w:t xml:space="preserve"> </w:t>
            </w:r>
            <w:r>
              <w:t>pupils</w:t>
            </w:r>
            <w:r>
              <w:rPr>
                <w:spacing w:val="-9"/>
              </w:rPr>
              <w:t xml:space="preserve"> </w:t>
            </w:r>
            <w:r>
              <w:t>meeting</w:t>
            </w:r>
            <w:r>
              <w:rPr>
                <w:spacing w:val="-6"/>
              </w:rPr>
              <w:t xml:space="preserve"> </w:t>
            </w:r>
            <w:r>
              <w:t>the</w:t>
            </w:r>
            <w:r>
              <w:rPr>
                <w:spacing w:val="-7"/>
              </w:rPr>
              <w:t xml:space="preserve"> </w:t>
            </w:r>
            <w:r>
              <w:t>standard of the Phonics Screening Test. Aspirational target of 95%.</w:t>
            </w:r>
          </w:p>
          <w:p w14:paraId="4C3FDFAC" w14:textId="6666AA86" w:rsidR="00CC7A00" w:rsidRDefault="000F5327">
            <w:pPr>
              <w:pStyle w:val="TableParagraph"/>
              <w:spacing w:before="119"/>
              <w:ind w:right="176"/>
            </w:pPr>
            <w:r>
              <w:t>Increased</w:t>
            </w:r>
            <w:r>
              <w:rPr>
                <w:spacing w:val="-5"/>
              </w:rPr>
              <w:t xml:space="preserve"> </w:t>
            </w:r>
            <w:r>
              <w:t>%</w:t>
            </w:r>
            <w:r>
              <w:rPr>
                <w:spacing w:val="-6"/>
              </w:rPr>
              <w:t xml:space="preserve"> </w:t>
            </w:r>
            <w:r>
              <w:t>of</w:t>
            </w:r>
            <w:r>
              <w:rPr>
                <w:spacing w:val="-6"/>
              </w:rPr>
              <w:t xml:space="preserve"> </w:t>
            </w:r>
            <w:r>
              <w:t>pupils</w:t>
            </w:r>
            <w:r>
              <w:rPr>
                <w:spacing w:val="-9"/>
              </w:rPr>
              <w:t xml:space="preserve"> </w:t>
            </w:r>
            <w:r>
              <w:t>who</w:t>
            </w:r>
            <w:r>
              <w:rPr>
                <w:spacing w:val="-6"/>
              </w:rPr>
              <w:t xml:space="preserve"> </w:t>
            </w:r>
            <w:r>
              <w:t>can</w:t>
            </w:r>
            <w:r>
              <w:rPr>
                <w:spacing w:val="-7"/>
              </w:rPr>
              <w:t xml:space="preserve"> </w:t>
            </w:r>
            <w:r>
              <w:t>read</w:t>
            </w:r>
            <w:r>
              <w:rPr>
                <w:spacing w:val="-5"/>
              </w:rPr>
              <w:t xml:space="preserve"> </w:t>
            </w:r>
            <w:r>
              <w:t xml:space="preserve">fluently and accurately – measured by % of pupils reaching </w:t>
            </w:r>
            <w:r w:rsidR="0075705C">
              <w:t>GLD</w:t>
            </w:r>
            <w:r>
              <w:t xml:space="preserve"> in </w:t>
            </w:r>
            <w:r w:rsidR="0075705C">
              <w:t>F2, WA in Yr1</w:t>
            </w:r>
            <w:r>
              <w:t xml:space="preserve"> and ARE</w:t>
            </w:r>
            <w:r w:rsidR="0075705C">
              <w:t>/GDS</w:t>
            </w:r>
            <w:r>
              <w:t xml:space="preserve"> Y</w:t>
            </w:r>
            <w:r w:rsidR="0075705C">
              <w:t>r</w:t>
            </w:r>
            <w:r>
              <w:t>2.</w:t>
            </w:r>
          </w:p>
        </w:tc>
      </w:tr>
    </w:tbl>
    <w:p w14:paraId="1BE98A79" w14:textId="77777777" w:rsidR="00CC7A00" w:rsidRDefault="00CC7A00">
      <w:pPr>
        <w:pStyle w:val="TableParagraph"/>
        <w:sectPr w:rsidR="00CC7A00">
          <w:type w:val="continuous"/>
          <w:pgSz w:w="11910" w:h="16840"/>
          <w:pgMar w:top="1400" w:right="566" w:bottom="280" w:left="1417" w:header="720" w:footer="720" w:gutter="0"/>
          <w:cols w:space="720"/>
        </w:sectPr>
      </w:pPr>
    </w:p>
    <w:tbl>
      <w:tblPr>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58"/>
        <w:gridCol w:w="6119"/>
      </w:tblGrid>
      <w:tr w:rsidR="00CC7A00" w14:paraId="56635A8D" w14:textId="77777777" w:rsidTr="0075705C">
        <w:trPr>
          <w:trHeight w:val="5517"/>
        </w:trPr>
        <w:tc>
          <w:tcPr>
            <w:tcW w:w="3658" w:type="dxa"/>
          </w:tcPr>
          <w:p w14:paraId="6971F9E7" w14:textId="77777777" w:rsidR="00CC7A00" w:rsidRDefault="00CC7A00">
            <w:pPr>
              <w:pStyle w:val="TableParagraph"/>
              <w:spacing w:before="0"/>
              <w:ind w:left="0"/>
              <w:rPr>
                <w:rFonts w:ascii="Times New Roman"/>
              </w:rPr>
            </w:pPr>
          </w:p>
        </w:tc>
        <w:tc>
          <w:tcPr>
            <w:tcW w:w="6119" w:type="dxa"/>
          </w:tcPr>
          <w:p w14:paraId="548D0ABA" w14:textId="77777777" w:rsidR="00CC7A00" w:rsidRDefault="000F5327">
            <w:pPr>
              <w:pStyle w:val="TableParagraph"/>
              <w:spacing w:before="1"/>
              <w:ind w:right="257"/>
            </w:pPr>
            <w:r>
              <w:t>Quality of teaching improves with learning walks</w:t>
            </w:r>
            <w:r>
              <w:rPr>
                <w:spacing w:val="-5"/>
              </w:rPr>
              <w:t xml:space="preserve"> </w:t>
            </w:r>
            <w:r>
              <w:t>confirming</w:t>
            </w:r>
            <w:r>
              <w:rPr>
                <w:spacing w:val="-4"/>
              </w:rPr>
              <w:t xml:space="preserve"> </w:t>
            </w:r>
            <w:r>
              <w:t>that</w:t>
            </w:r>
            <w:r>
              <w:rPr>
                <w:spacing w:val="-7"/>
              </w:rPr>
              <w:t xml:space="preserve"> </w:t>
            </w:r>
            <w:r>
              <w:t>all</w:t>
            </w:r>
            <w:r>
              <w:rPr>
                <w:spacing w:val="-7"/>
              </w:rPr>
              <w:t xml:space="preserve"> </w:t>
            </w:r>
            <w:r>
              <w:t>pupils</w:t>
            </w:r>
            <w:r>
              <w:rPr>
                <w:spacing w:val="-5"/>
              </w:rPr>
              <w:t xml:space="preserve"> </w:t>
            </w:r>
            <w:r>
              <w:t>are</w:t>
            </w:r>
            <w:r>
              <w:rPr>
                <w:spacing w:val="-7"/>
              </w:rPr>
              <w:t xml:space="preserve"> </w:t>
            </w:r>
            <w:r>
              <w:t>exposed to Tier 1, 2 and 3 vocabularies throughout the curriculum.</w:t>
            </w:r>
          </w:p>
          <w:p w14:paraId="41E16C6B" w14:textId="77777777" w:rsidR="00CC7A00" w:rsidRDefault="000F5327">
            <w:pPr>
              <w:pStyle w:val="TableParagraph"/>
              <w:spacing w:before="118"/>
            </w:pPr>
            <w:r>
              <w:t>Targeted</w:t>
            </w:r>
            <w:r>
              <w:rPr>
                <w:spacing w:val="-8"/>
              </w:rPr>
              <w:t xml:space="preserve"> </w:t>
            </w:r>
            <w:r>
              <w:t>pupils</w:t>
            </w:r>
            <w:r>
              <w:rPr>
                <w:spacing w:val="-8"/>
              </w:rPr>
              <w:t xml:space="preserve"> </w:t>
            </w:r>
            <w:r>
              <w:t>receive</w:t>
            </w:r>
            <w:r>
              <w:rPr>
                <w:spacing w:val="-8"/>
              </w:rPr>
              <w:t xml:space="preserve"> </w:t>
            </w:r>
            <w:r>
              <w:t>additional</w:t>
            </w:r>
            <w:r>
              <w:rPr>
                <w:spacing w:val="-9"/>
              </w:rPr>
              <w:t xml:space="preserve"> </w:t>
            </w:r>
            <w:r>
              <w:t>speech</w:t>
            </w:r>
            <w:r>
              <w:rPr>
                <w:spacing w:val="-6"/>
              </w:rPr>
              <w:t xml:space="preserve"> </w:t>
            </w:r>
            <w:r>
              <w:t>and language intervention.</w:t>
            </w:r>
          </w:p>
          <w:p w14:paraId="00091F77" w14:textId="77777777" w:rsidR="00CC7A00" w:rsidRDefault="000F5327">
            <w:pPr>
              <w:pStyle w:val="TableParagraph"/>
              <w:spacing w:before="122"/>
            </w:pPr>
            <w:r>
              <w:t>Parents</w:t>
            </w:r>
            <w:r>
              <w:rPr>
                <w:spacing w:val="-4"/>
              </w:rPr>
              <w:t xml:space="preserve"> </w:t>
            </w:r>
            <w:r>
              <w:t>are</w:t>
            </w:r>
            <w:r>
              <w:rPr>
                <w:spacing w:val="-6"/>
              </w:rPr>
              <w:t xml:space="preserve"> </w:t>
            </w:r>
            <w:r>
              <w:t>engaged</w:t>
            </w:r>
            <w:r>
              <w:rPr>
                <w:spacing w:val="-4"/>
              </w:rPr>
              <w:t xml:space="preserve"> </w:t>
            </w:r>
            <w:r>
              <w:t>in</w:t>
            </w:r>
            <w:r>
              <w:rPr>
                <w:spacing w:val="-7"/>
              </w:rPr>
              <w:t xml:space="preserve"> </w:t>
            </w:r>
            <w:r>
              <w:t>the</w:t>
            </w:r>
            <w:r>
              <w:rPr>
                <w:spacing w:val="-5"/>
              </w:rPr>
              <w:t xml:space="preserve"> </w:t>
            </w:r>
            <w:r>
              <w:t>development</w:t>
            </w:r>
            <w:r>
              <w:rPr>
                <w:spacing w:val="-3"/>
              </w:rPr>
              <w:t xml:space="preserve"> </w:t>
            </w:r>
            <w:r>
              <w:rPr>
                <w:spacing w:val="-5"/>
              </w:rPr>
              <w:t>of</w:t>
            </w:r>
          </w:p>
          <w:p w14:paraId="7908BC7E" w14:textId="77777777" w:rsidR="00CC7A00" w:rsidRDefault="000F5327">
            <w:pPr>
              <w:pStyle w:val="TableParagraph"/>
              <w:spacing w:before="1"/>
            </w:pPr>
            <w:r>
              <w:t>their</w:t>
            </w:r>
            <w:r>
              <w:rPr>
                <w:spacing w:val="-5"/>
              </w:rPr>
              <w:t xml:space="preserve"> </w:t>
            </w:r>
            <w:r>
              <w:t>child’s</w:t>
            </w:r>
            <w:r>
              <w:rPr>
                <w:spacing w:val="-4"/>
              </w:rPr>
              <w:t xml:space="preserve"> </w:t>
            </w:r>
            <w:r>
              <w:t>speech</w:t>
            </w:r>
            <w:r>
              <w:rPr>
                <w:spacing w:val="-5"/>
              </w:rPr>
              <w:t xml:space="preserve"> </w:t>
            </w:r>
            <w:r>
              <w:t>and</w:t>
            </w:r>
            <w:r>
              <w:rPr>
                <w:spacing w:val="-3"/>
              </w:rPr>
              <w:t xml:space="preserve"> </w:t>
            </w:r>
            <w:r>
              <w:rPr>
                <w:spacing w:val="-2"/>
              </w:rPr>
              <w:t>language.</w:t>
            </w:r>
          </w:p>
          <w:p w14:paraId="5F342AAE" w14:textId="77777777" w:rsidR="00CC7A00" w:rsidRDefault="000F5327">
            <w:pPr>
              <w:pStyle w:val="TableParagraph"/>
              <w:spacing w:before="118"/>
              <w:ind w:right="176"/>
            </w:pPr>
            <w:r>
              <w:t>Numbers of children requiring additional phonics</w:t>
            </w:r>
            <w:r>
              <w:rPr>
                <w:spacing w:val="-8"/>
              </w:rPr>
              <w:t xml:space="preserve"> </w:t>
            </w:r>
            <w:r>
              <w:t>reducing</w:t>
            </w:r>
            <w:r>
              <w:rPr>
                <w:spacing w:val="-7"/>
              </w:rPr>
              <w:t xml:space="preserve"> </w:t>
            </w:r>
            <w:r>
              <w:t>over</w:t>
            </w:r>
            <w:r>
              <w:rPr>
                <w:spacing w:val="-11"/>
              </w:rPr>
              <w:t xml:space="preserve"> </w:t>
            </w:r>
            <w:r>
              <w:t>time/in</w:t>
            </w:r>
            <w:r>
              <w:rPr>
                <w:spacing w:val="-9"/>
              </w:rPr>
              <w:t xml:space="preserve"> </w:t>
            </w:r>
            <w:r>
              <w:t>different</w:t>
            </w:r>
            <w:r>
              <w:rPr>
                <w:spacing w:val="-7"/>
              </w:rPr>
              <w:t xml:space="preserve"> </w:t>
            </w:r>
            <w:r>
              <w:t xml:space="preserve">year </w:t>
            </w:r>
            <w:r>
              <w:rPr>
                <w:spacing w:val="-2"/>
              </w:rPr>
              <w:t>groups.</w:t>
            </w:r>
          </w:p>
          <w:p w14:paraId="6F5634E4" w14:textId="77777777" w:rsidR="00CC7A00" w:rsidRDefault="000F5327">
            <w:pPr>
              <w:pStyle w:val="TableParagraph"/>
              <w:spacing w:before="120"/>
              <w:ind w:right="162"/>
            </w:pPr>
            <w:r>
              <w:t>The</w:t>
            </w:r>
            <w:r>
              <w:rPr>
                <w:spacing w:val="-6"/>
              </w:rPr>
              <w:t xml:space="preserve"> </w:t>
            </w:r>
            <w:r>
              <w:t>gap</w:t>
            </w:r>
            <w:r>
              <w:rPr>
                <w:spacing w:val="-4"/>
              </w:rPr>
              <w:t xml:space="preserve"> </w:t>
            </w:r>
            <w:r>
              <w:t>in</w:t>
            </w:r>
            <w:r>
              <w:rPr>
                <w:spacing w:val="-8"/>
              </w:rPr>
              <w:t xml:space="preserve"> </w:t>
            </w:r>
            <w:r>
              <w:t>progress</w:t>
            </w:r>
            <w:r>
              <w:rPr>
                <w:spacing w:val="-8"/>
              </w:rPr>
              <w:t xml:space="preserve"> </w:t>
            </w:r>
            <w:r>
              <w:t>and</w:t>
            </w:r>
            <w:r>
              <w:rPr>
                <w:spacing w:val="-7"/>
              </w:rPr>
              <w:t xml:space="preserve"> </w:t>
            </w:r>
            <w:r>
              <w:t>attainments</w:t>
            </w:r>
            <w:r>
              <w:rPr>
                <w:spacing w:val="-4"/>
              </w:rPr>
              <w:t xml:space="preserve"> </w:t>
            </w:r>
            <w:r>
              <w:t>between pupil premium and non-pupil premium children is narrowed with disadvantaged children making at least expected progress from</w:t>
            </w:r>
            <w:r>
              <w:rPr>
                <w:spacing w:val="-2"/>
              </w:rPr>
              <w:t xml:space="preserve"> </w:t>
            </w:r>
            <w:r>
              <w:t>their</w:t>
            </w:r>
            <w:r>
              <w:rPr>
                <w:spacing w:val="-2"/>
              </w:rPr>
              <w:t xml:space="preserve"> </w:t>
            </w:r>
            <w:r>
              <w:t>individual</w:t>
            </w:r>
            <w:r>
              <w:rPr>
                <w:spacing w:val="-2"/>
              </w:rPr>
              <w:t xml:space="preserve"> </w:t>
            </w:r>
            <w:r>
              <w:t>starting</w:t>
            </w:r>
            <w:r>
              <w:rPr>
                <w:spacing w:val="-1"/>
              </w:rPr>
              <w:t xml:space="preserve"> </w:t>
            </w:r>
            <w:r>
              <w:t>points in</w:t>
            </w:r>
            <w:r>
              <w:rPr>
                <w:spacing w:val="-3"/>
              </w:rPr>
              <w:t xml:space="preserve"> </w:t>
            </w:r>
            <w:r>
              <w:t>phonics and reading, and an increased % of PP children working at age related and above in these areas.</w:t>
            </w:r>
          </w:p>
          <w:p w14:paraId="59380D4E" w14:textId="77777777" w:rsidR="00CC7A00" w:rsidRDefault="000F5327">
            <w:pPr>
              <w:pStyle w:val="TableParagraph"/>
              <w:spacing w:before="121"/>
              <w:ind w:right="257"/>
            </w:pPr>
            <w:r>
              <w:t>Teacher</w:t>
            </w:r>
            <w:r>
              <w:rPr>
                <w:spacing w:val="-8"/>
              </w:rPr>
              <w:t xml:space="preserve"> </w:t>
            </w:r>
            <w:r>
              <w:t>assessment</w:t>
            </w:r>
            <w:r>
              <w:rPr>
                <w:spacing w:val="-7"/>
              </w:rPr>
              <w:t xml:space="preserve"> </w:t>
            </w:r>
            <w:r>
              <w:t>shows</w:t>
            </w:r>
            <w:r>
              <w:rPr>
                <w:spacing w:val="-8"/>
              </w:rPr>
              <w:t xml:space="preserve"> </w:t>
            </w:r>
            <w:r>
              <w:t>that</w:t>
            </w:r>
            <w:r>
              <w:rPr>
                <w:spacing w:val="-7"/>
              </w:rPr>
              <w:t xml:space="preserve"> </w:t>
            </w:r>
            <w:r>
              <w:t>children</w:t>
            </w:r>
            <w:r>
              <w:rPr>
                <w:spacing w:val="-8"/>
              </w:rPr>
              <w:t xml:space="preserve"> </w:t>
            </w:r>
            <w:r>
              <w:t>are gaining knowledge of the vocabulary expected of them across the curriculum.</w:t>
            </w:r>
          </w:p>
        </w:tc>
      </w:tr>
      <w:tr w:rsidR="00CC7A00" w14:paraId="4A090DFA" w14:textId="77777777" w:rsidTr="00D441CF">
        <w:trPr>
          <w:trHeight w:val="3823"/>
        </w:trPr>
        <w:tc>
          <w:tcPr>
            <w:tcW w:w="3658" w:type="dxa"/>
          </w:tcPr>
          <w:p w14:paraId="3C95BEAC" w14:textId="77777777" w:rsidR="00CC7A00" w:rsidRDefault="000F5327">
            <w:pPr>
              <w:pStyle w:val="TableParagraph"/>
              <w:ind w:left="136" w:right="258"/>
            </w:pPr>
            <w:r>
              <w:t>To</w:t>
            </w:r>
            <w:r>
              <w:rPr>
                <w:spacing w:val="-8"/>
              </w:rPr>
              <w:t xml:space="preserve"> </w:t>
            </w:r>
            <w:r>
              <w:t>achieve</w:t>
            </w:r>
            <w:r>
              <w:rPr>
                <w:spacing w:val="-8"/>
              </w:rPr>
              <w:t xml:space="preserve"> </w:t>
            </w:r>
            <w:r>
              <w:t>and</w:t>
            </w:r>
            <w:r>
              <w:rPr>
                <w:spacing w:val="-7"/>
              </w:rPr>
              <w:t xml:space="preserve"> </w:t>
            </w:r>
            <w:r>
              <w:t>sustain</w:t>
            </w:r>
            <w:r>
              <w:rPr>
                <w:spacing w:val="-9"/>
              </w:rPr>
              <w:t xml:space="preserve"> </w:t>
            </w:r>
            <w:r>
              <w:t>improved</w:t>
            </w:r>
            <w:r>
              <w:rPr>
                <w:spacing w:val="-8"/>
              </w:rPr>
              <w:t xml:space="preserve"> </w:t>
            </w:r>
            <w:r>
              <w:t xml:space="preserve">attendance for all pupils, particularly our disadvantaged </w:t>
            </w:r>
            <w:r>
              <w:rPr>
                <w:spacing w:val="-2"/>
              </w:rPr>
              <w:t>pupils.</w:t>
            </w:r>
          </w:p>
        </w:tc>
        <w:tc>
          <w:tcPr>
            <w:tcW w:w="6119" w:type="dxa"/>
          </w:tcPr>
          <w:p w14:paraId="57C09217" w14:textId="1BDD7E1F" w:rsidR="00CC7A00" w:rsidRDefault="000F5327" w:rsidP="0075705C">
            <w:pPr>
              <w:pStyle w:val="TableParagraph"/>
              <w:spacing w:before="0"/>
              <w:ind w:left="164"/>
            </w:pPr>
            <w:r>
              <w:t>Sustained</w:t>
            </w:r>
            <w:r>
              <w:rPr>
                <w:spacing w:val="-8"/>
              </w:rPr>
              <w:t xml:space="preserve"> </w:t>
            </w:r>
            <w:r>
              <w:t>high</w:t>
            </w:r>
            <w:r>
              <w:rPr>
                <w:spacing w:val="-10"/>
              </w:rPr>
              <w:t xml:space="preserve"> </w:t>
            </w:r>
            <w:r>
              <w:t>attendance</w:t>
            </w:r>
            <w:r>
              <w:rPr>
                <w:spacing w:val="-10"/>
              </w:rPr>
              <w:t xml:space="preserve"> </w:t>
            </w:r>
            <w:r>
              <w:t>f</w:t>
            </w:r>
            <w:r w:rsidR="00DA0E03">
              <w:t>or</w:t>
            </w:r>
            <w:r>
              <w:rPr>
                <w:spacing w:val="-10"/>
              </w:rPr>
              <w:t xml:space="preserve"> </w:t>
            </w:r>
            <w:r>
              <w:t>202</w:t>
            </w:r>
            <w:r w:rsidR="00DA0E03">
              <w:t>5</w:t>
            </w:r>
            <w:r>
              <w:t>/2</w:t>
            </w:r>
            <w:r w:rsidR="00DA0E03">
              <w:t>6</w:t>
            </w:r>
            <w:r>
              <w:t xml:space="preserve"> demonstrated by:</w:t>
            </w:r>
          </w:p>
          <w:p w14:paraId="46872DF6" w14:textId="5D683ACA" w:rsidR="0075705C" w:rsidRDefault="000F5327" w:rsidP="0075705C">
            <w:pPr>
              <w:pStyle w:val="TableParagraph"/>
              <w:numPr>
                <w:ilvl w:val="0"/>
                <w:numId w:val="1"/>
              </w:numPr>
              <w:spacing w:before="0"/>
            </w:pPr>
            <w:r>
              <w:t>Decrease</w:t>
            </w:r>
            <w:r>
              <w:rPr>
                <w:spacing w:val="-7"/>
              </w:rPr>
              <w:t xml:space="preserve"> </w:t>
            </w:r>
            <w:r>
              <w:t>in</w:t>
            </w:r>
            <w:r>
              <w:rPr>
                <w:spacing w:val="-6"/>
              </w:rPr>
              <w:t xml:space="preserve"> </w:t>
            </w:r>
            <w:r>
              <w:t>pupil</w:t>
            </w:r>
            <w:r>
              <w:rPr>
                <w:spacing w:val="-6"/>
              </w:rPr>
              <w:t xml:space="preserve"> </w:t>
            </w:r>
            <w:r>
              <w:t>absence</w:t>
            </w:r>
            <w:r>
              <w:rPr>
                <w:spacing w:val="-7"/>
              </w:rPr>
              <w:t xml:space="preserve"> </w:t>
            </w:r>
            <w:r>
              <w:t>year</w:t>
            </w:r>
            <w:r>
              <w:rPr>
                <w:spacing w:val="-6"/>
              </w:rPr>
              <w:t xml:space="preserve"> </w:t>
            </w:r>
            <w:r>
              <w:t>on</w:t>
            </w:r>
            <w:r>
              <w:rPr>
                <w:spacing w:val="-6"/>
              </w:rPr>
              <w:t xml:space="preserve"> </w:t>
            </w:r>
            <w:r>
              <w:t>year</w:t>
            </w:r>
            <w:r w:rsidR="00D441CF">
              <w:t>.</w:t>
            </w:r>
            <w:r>
              <w:t xml:space="preserve"> Decrease in PA year on year</w:t>
            </w:r>
          </w:p>
          <w:p w14:paraId="5BE76910" w14:textId="77777777" w:rsidR="0075705C" w:rsidRDefault="000F5327" w:rsidP="0075705C">
            <w:pPr>
              <w:pStyle w:val="TableParagraph"/>
              <w:numPr>
                <w:ilvl w:val="0"/>
                <w:numId w:val="1"/>
              </w:numPr>
              <w:spacing w:before="0"/>
            </w:pPr>
            <w:r>
              <w:t>Families</w:t>
            </w:r>
            <w:r w:rsidRPr="0075705C">
              <w:rPr>
                <w:spacing w:val="-4"/>
              </w:rPr>
              <w:t xml:space="preserve"> </w:t>
            </w:r>
            <w:r>
              <w:t>are</w:t>
            </w:r>
            <w:r w:rsidRPr="0075705C">
              <w:rPr>
                <w:spacing w:val="-6"/>
              </w:rPr>
              <w:t xml:space="preserve"> </w:t>
            </w:r>
            <w:r>
              <w:t>supported</w:t>
            </w:r>
            <w:r w:rsidRPr="0075705C">
              <w:rPr>
                <w:spacing w:val="-4"/>
              </w:rPr>
              <w:t xml:space="preserve"> </w:t>
            </w:r>
            <w:r>
              <w:t>in</w:t>
            </w:r>
            <w:r w:rsidRPr="0075705C">
              <w:rPr>
                <w:spacing w:val="-6"/>
              </w:rPr>
              <w:t xml:space="preserve"> </w:t>
            </w:r>
            <w:r>
              <w:t>resolving</w:t>
            </w:r>
            <w:r w:rsidRPr="0075705C">
              <w:rPr>
                <w:spacing w:val="-3"/>
              </w:rPr>
              <w:t xml:space="preserve"> </w:t>
            </w:r>
            <w:r>
              <w:t>any</w:t>
            </w:r>
            <w:r w:rsidRPr="0075705C">
              <w:rPr>
                <w:spacing w:val="-5"/>
              </w:rPr>
              <w:t xml:space="preserve"> </w:t>
            </w:r>
            <w:r w:rsidRPr="0075705C">
              <w:rPr>
                <w:spacing w:val="-2"/>
              </w:rPr>
              <w:t>issues</w:t>
            </w:r>
          </w:p>
          <w:p w14:paraId="222C468C" w14:textId="77777777" w:rsidR="0075705C" w:rsidRDefault="000F5327" w:rsidP="0075705C">
            <w:pPr>
              <w:pStyle w:val="TableParagraph"/>
              <w:spacing w:before="0"/>
              <w:ind w:left="884"/>
            </w:pPr>
            <w:r>
              <w:t>which</w:t>
            </w:r>
            <w:r w:rsidRPr="0075705C">
              <w:rPr>
                <w:spacing w:val="-3"/>
              </w:rPr>
              <w:t xml:space="preserve"> </w:t>
            </w:r>
            <w:r>
              <w:t>impact</w:t>
            </w:r>
            <w:r w:rsidRPr="0075705C">
              <w:rPr>
                <w:spacing w:val="-1"/>
              </w:rPr>
              <w:t xml:space="preserve"> </w:t>
            </w:r>
            <w:r>
              <w:t>on</w:t>
            </w:r>
            <w:r w:rsidRPr="0075705C">
              <w:rPr>
                <w:spacing w:val="-3"/>
              </w:rPr>
              <w:t xml:space="preserve"> </w:t>
            </w:r>
            <w:r>
              <w:t>a</w:t>
            </w:r>
            <w:r w:rsidRPr="0075705C">
              <w:rPr>
                <w:spacing w:val="-4"/>
              </w:rPr>
              <w:t xml:space="preserve"> </w:t>
            </w:r>
            <w:r>
              <w:t>pupil’s</w:t>
            </w:r>
            <w:r w:rsidRPr="0075705C">
              <w:rPr>
                <w:spacing w:val="-4"/>
              </w:rPr>
              <w:t xml:space="preserve"> </w:t>
            </w:r>
            <w:r w:rsidRPr="0075705C">
              <w:rPr>
                <w:spacing w:val="-2"/>
              </w:rPr>
              <w:t>attendance.</w:t>
            </w:r>
          </w:p>
          <w:p w14:paraId="03353318" w14:textId="77777777" w:rsidR="0075705C" w:rsidRDefault="000F5327" w:rsidP="0075705C">
            <w:pPr>
              <w:pStyle w:val="TableParagraph"/>
              <w:numPr>
                <w:ilvl w:val="0"/>
                <w:numId w:val="1"/>
              </w:numPr>
              <w:spacing w:before="0"/>
            </w:pPr>
            <w:r>
              <w:t>Poor</w:t>
            </w:r>
            <w:r>
              <w:rPr>
                <w:spacing w:val="-6"/>
              </w:rPr>
              <w:t xml:space="preserve"> </w:t>
            </w:r>
            <w:r>
              <w:t>attendance</w:t>
            </w:r>
            <w:r>
              <w:rPr>
                <w:spacing w:val="-7"/>
              </w:rPr>
              <w:t xml:space="preserve"> </w:t>
            </w:r>
            <w:r>
              <w:t>does</w:t>
            </w:r>
            <w:r>
              <w:rPr>
                <w:spacing w:val="-6"/>
              </w:rPr>
              <w:t xml:space="preserve"> </w:t>
            </w:r>
            <w:r>
              <w:t>not</w:t>
            </w:r>
            <w:r>
              <w:rPr>
                <w:spacing w:val="-5"/>
              </w:rPr>
              <w:t xml:space="preserve"> </w:t>
            </w:r>
            <w:r>
              <w:t>impact</w:t>
            </w:r>
            <w:r>
              <w:rPr>
                <w:spacing w:val="-8"/>
              </w:rPr>
              <w:t xml:space="preserve"> </w:t>
            </w:r>
            <w:r>
              <w:t>on</w:t>
            </w:r>
            <w:r>
              <w:rPr>
                <w:spacing w:val="-7"/>
              </w:rPr>
              <w:t xml:space="preserve"> </w:t>
            </w:r>
            <w:r>
              <w:t>pupil progress and attainment</w:t>
            </w:r>
          </w:p>
          <w:p w14:paraId="51250687" w14:textId="77777777" w:rsidR="0075705C" w:rsidRDefault="000F5327" w:rsidP="0075705C">
            <w:pPr>
              <w:pStyle w:val="TableParagraph"/>
              <w:numPr>
                <w:ilvl w:val="0"/>
                <w:numId w:val="1"/>
              </w:numPr>
              <w:spacing w:before="0"/>
            </w:pPr>
            <w:r>
              <w:t>All disadvantaged children will match or exceed</w:t>
            </w:r>
            <w:r>
              <w:rPr>
                <w:spacing w:val="-7"/>
              </w:rPr>
              <w:t xml:space="preserve"> </w:t>
            </w:r>
            <w:r>
              <w:t>national</w:t>
            </w:r>
            <w:r>
              <w:rPr>
                <w:spacing w:val="-8"/>
              </w:rPr>
              <w:t xml:space="preserve"> </w:t>
            </w:r>
            <w:r>
              <w:t>averages</w:t>
            </w:r>
            <w:r>
              <w:rPr>
                <w:spacing w:val="-8"/>
              </w:rPr>
              <w:t xml:space="preserve"> </w:t>
            </w:r>
            <w:r>
              <w:t>for</w:t>
            </w:r>
            <w:r>
              <w:rPr>
                <w:spacing w:val="-8"/>
              </w:rPr>
              <w:t xml:space="preserve"> </w:t>
            </w:r>
            <w:r>
              <w:t>attendance</w:t>
            </w:r>
            <w:r>
              <w:rPr>
                <w:spacing w:val="-9"/>
              </w:rPr>
              <w:t xml:space="preserve"> </w:t>
            </w:r>
            <w:r>
              <w:t>and persistent absence.</w:t>
            </w:r>
          </w:p>
          <w:p w14:paraId="02030CA7" w14:textId="75060F91" w:rsidR="00CC7A00" w:rsidRDefault="000F5327" w:rsidP="0075705C">
            <w:pPr>
              <w:pStyle w:val="TableParagraph"/>
              <w:numPr>
                <w:ilvl w:val="0"/>
                <w:numId w:val="1"/>
              </w:numPr>
              <w:spacing w:before="0"/>
            </w:pPr>
            <w:r>
              <w:t>Monitoring</w:t>
            </w:r>
            <w:r>
              <w:rPr>
                <w:spacing w:val="-8"/>
              </w:rPr>
              <w:t xml:space="preserve"> </w:t>
            </w:r>
            <w:r>
              <w:t>of</w:t>
            </w:r>
            <w:r>
              <w:rPr>
                <w:spacing w:val="-7"/>
              </w:rPr>
              <w:t xml:space="preserve"> </w:t>
            </w:r>
            <w:r>
              <w:t>attendance</w:t>
            </w:r>
            <w:r>
              <w:rPr>
                <w:spacing w:val="-8"/>
              </w:rPr>
              <w:t xml:space="preserve"> </w:t>
            </w:r>
            <w:r>
              <w:t>by</w:t>
            </w:r>
            <w:r>
              <w:rPr>
                <w:spacing w:val="-8"/>
              </w:rPr>
              <w:t xml:space="preserve"> </w:t>
            </w:r>
            <w:r>
              <w:t>the</w:t>
            </w:r>
            <w:r>
              <w:rPr>
                <w:spacing w:val="-8"/>
              </w:rPr>
              <w:t xml:space="preserve"> </w:t>
            </w:r>
            <w:r>
              <w:t xml:space="preserve">Attendance </w:t>
            </w:r>
            <w:r w:rsidR="00D441CF">
              <w:t>O</w:t>
            </w:r>
            <w:r>
              <w:t>fficer, SENDCo and SLT brings about increase in PP attendance and decrease in being persistently absent.</w:t>
            </w:r>
          </w:p>
        </w:tc>
      </w:tr>
      <w:tr w:rsidR="00CC7A00" w14:paraId="5FFB19B3" w14:textId="77777777" w:rsidTr="0075705C">
        <w:trPr>
          <w:trHeight w:val="2689"/>
        </w:trPr>
        <w:tc>
          <w:tcPr>
            <w:tcW w:w="3658" w:type="dxa"/>
          </w:tcPr>
          <w:p w14:paraId="586A0936" w14:textId="0A4D67B6" w:rsidR="00CC7A00" w:rsidRDefault="000F5327" w:rsidP="00D441CF">
            <w:pPr>
              <w:pStyle w:val="TableParagraph"/>
              <w:ind w:left="136" w:right="577"/>
            </w:pPr>
            <w:r>
              <w:t>All</w:t>
            </w:r>
            <w:r>
              <w:rPr>
                <w:spacing w:val="-7"/>
              </w:rPr>
              <w:t xml:space="preserve"> </w:t>
            </w:r>
            <w:r>
              <w:t>children</w:t>
            </w:r>
            <w:r>
              <w:rPr>
                <w:spacing w:val="-7"/>
              </w:rPr>
              <w:t xml:space="preserve"> </w:t>
            </w:r>
            <w:r>
              <w:t>have</w:t>
            </w:r>
            <w:r>
              <w:rPr>
                <w:spacing w:val="-6"/>
              </w:rPr>
              <w:t xml:space="preserve"> </w:t>
            </w:r>
            <w:r>
              <w:t>the</w:t>
            </w:r>
            <w:r w:rsidR="00D441CF">
              <w:rPr>
                <w:spacing w:val="-7"/>
              </w:rPr>
              <w:t xml:space="preserve"> </w:t>
            </w:r>
            <w:r>
              <w:t>opportunity</w:t>
            </w:r>
            <w:r>
              <w:rPr>
                <w:spacing w:val="-5"/>
              </w:rPr>
              <w:t xml:space="preserve"> </w:t>
            </w:r>
            <w:r>
              <w:t>for</w:t>
            </w:r>
            <w:r>
              <w:rPr>
                <w:spacing w:val="-9"/>
              </w:rPr>
              <w:t xml:space="preserve"> </w:t>
            </w:r>
            <w:r>
              <w:t xml:space="preserve">further education within the home and beyond the </w:t>
            </w:r>
            <w:r>
              <w:rPr>
                <w:spacing w:val="-2"/>
              </w:rPr>
              <w:t>school.</w:t>
            </w:r>
          </w:p>
          <w:p w14:paraId="76F041D8" w14:textId="77777777" w:rsidR="00CC7A00" w:rsidRDefault="000F5327" w:rsidP="00D441CF">
            <w:pPr>
              <w:pStyle w:val="TableParagraph"/>
              <w:ind w:left="136" w:right="704"/>
            </w:pPr>
            <w:proofErr w:type="gramStart"/>
            <w:r>
              <w:t>Pupils</w:t>
            </w:r>
            <w:proofErr w:type="gramEnd"/>
            <w:r>
              <w:rPr>
                <w:spacing w:val="-5"/>
              </w:rPr>
              <w:t xml:space="preserve"> </w:t>
            </w:r>
            <w:r>
              <w:t>love</w:t>
            </w:r>
            <w:r>
              <w:rPr>
                <w:spacing w:val="-5"/>
              </w:rPr>
              <w:t xml:space="preserve"> </w:t>
            </w:r>
            <w:r>
              <w:t>learning</w:t>
            </w:r>
            <w:r>
              <w:rPr>
                <w:spacing w:val="-4"/>
              </w:rPr>
              <w:t xml:space="preserve"> </w:t>
            </w:r>
            <w:r>
              <w:t>and</w:t>
            </w:r>
            <w:r>
              <w:rPr>
                <w:spacing w:val="-9"/>
              </w:rPr>
              <w:t xml:space="preserve"> </w:t>
            </w:r>
            <w:r>
              <w:t>have</w:t>
            </w:r>
            <w:r>
              <w:rPr>
                <w:spacing w:val="-5"/>
              </w:rPr>
              <w:t xml:space="preserve"> </w:t>
            </w:r>
            <w:r>
              <w:t>access</w:t>
            </w:r>
            <w:r>
              <w:rPr>
                <w:spacing w:val="-5"/>
              </w:rPr>
              <w:t xml:space="preserve"> </w:t>
            </w:r>
            <w:r>
              <w:t>to</w:t>
            </w:r>
            <w:r>
              <w:rPr>
                <w:spacing w:val="-5"/>
              </w:rPr>
              <w:t xml:space="preserve"> </w:t>
            </w:r>
            <w:r>
              <w:t>an engaging, broad and varied curriculum.</w:t>
            </w:r>
          </w:p>
          <w:p w14:paraId="7A1AE484" w14:textId="77777777" w:rsidR="00CC7A00" w:rsidRDefault="000F5327" w:rsidP="00D441CF">
            <w:pPr>
              <w:pStyle w:val="TableParagraph"/>
              <w:ind w:left="136" w:right="226"/>
            </w:pPr>
            <w:r>
              <w:t>All pupils are exposed to a breadth of experiences</w:t>
            </w:r>
            <w:r>
              <w:rPr>
                <w:spacing w:val="-7"/>
              </w:rPr>
              <w:t xml:space="preserve"> </w:t>
            </w:r>
            <w:r>
              <w:t>that</w:t>
            </w:r>
            <w:r>
              <w:rPr>
                <w:spacing w:val="-6"/>
              </w:rPr>
              <w:t xml:space="preserve"> </w:t>
            </w:r>
            <w:r>
              <w:t>allow</w:t>
            </w:r>
            <w:r>
              <w:rPr>
                <w:spacing w:val="-10"/>
              </w:rPr>
              <w:t xml:space="preserve"> </w:t>
            </w:r>
            <w:r>
              <w:t>them</w:t>
            </w:r>
            <w:r>
              <w:rPr>
                <w:spacing w:val="-8"/>
              </w:rPr>
              <w:t xml:space="preserve"> </w:t>
            </w:r>
            <w:r>
              <w:t>to</w:t>
            </w:r>
            <w:r>
              <w:rPr>
                <w:spacing w:val="-7"/>
              </w:rPr>
              <w:t xml:space="preserve"> </w:t>
            </w:r>
            <w:proofErr w:type="spellStart"/>
            <w:r>
              <w:t>contextualise</w:t>
            </w:r>
            <w:proofErr w:type="spellEnd"/>
            <w:r>
              <w:t xml:space="preserve"> their learning.</w:t>
            </w:r>
          </w:p>
        </w:tc>
        <w:tc>
          <w:tcPr>
            <w:tcW w:w="6119" w:type="dxa"/>
          </w:tcPr>
          <w:p w14:paraId="0BDBEF45" w14:textId="5C835BB2" w:rsidR="00CC7A00" w:rsidRDefault="000F5327" w:rsidP="00D441CF">
            <w:pPr>
              <w:pStyle w:val="TableParagraph"/>
              <w:spacing w:before="0"/>
              <w:ind w:left="164"/>
            </w:pPr>
            <w:r>
              <w:t>Parents</w:t>
            </w:r>
            <w:r>
              <w:rPr>
                <w:spacing w:val="-4"/>
              </w:rPr>
              <w:t xml:space="preserve"> </w:t>
            </w:r>
            <w:r>
              <w:t>and</w:t>
            </w:r>
            <w:r>
              <w:rPr>
                <w:spacing w:val="-4"/>
              </w:rPr>
              <w:t xml:space="preserve"> </w:t>
            </w:r>
            <w:proofErr w:type="spellStart"/>
            <w:r>
              <w:t>carers</w:t>
            </w:r>
            <w:proofErr w:type="spellEnd"/>
            <w:r>
              <w:rPr>
                <w:spacing w:val="-4"/>
              </w:rPr>
              <w:t xml:space="preserve"> </w:t>
            </w:r>
            <w:r>
              <w:t>feel</w:t>
            </w:r>
            <w:r>
              <w:rPr>
                <w:spacing w:val="-5"/>
              </w:rPr>
              <w:t xml:space="preserve"> </w:t>
            </w:r>
            <w:r>
              <w:t>confident</w:t>
            </w:r>
            <w:r>
              <w:rPr>
                <w:spacing w:val="-3"/>
              </w:rPr>
              <w:t xml:space="preserve"> </w:t>
            </w:r>
            <w:r>
              <w:rPr>
                <w:spacing w:val="-5"/>
              </w:rPr>
              <w:t>in</w:t>
            </w:r>
            <w:r w:rsidR="00D441CF">
              <w:t xml:space="preserve"> </w:t>
            </w:r>
            <w:r>
              <w:t>supporting pupils’ progress at home</w:t>
            </w:r>
            <w:r w:rsidR="00D441CF">
              <w:t>, especially when utilizing school-supplied resources</w:t>
            </w:r>
            <w:r>
              <w:t xml:space="preserve">. </w:t>
            </w:r>
            <w:r w:rsidR="00D441CF">
              <w:t xml:space="preserve">Pupils are supported to read at school where their home environment may not be conducive to this.  </w:t>
            </w:r>
          </w:p>
          <w:p w14:paraId="0F76E9FC" w14:textId="1CBFE201" w:rsidR="00CC7A00" w:rsidRDefault="000F5327" w:rsidP="00D441CF">
            <w:pPr>
              <w:pStyle w:val="TableParagraph"/>
              <w:spacing w:before="0"/>
              <w:ind w:left="164" w:right="176"/>
            </w:pPr>
            <w:r>
              <w:t>All</w:t>
            </w:r>
            <w:r>
              <w:rPr>
                <w:spacing w:val="-7"/>
              </w:rPr>
              <w:t xml:space="preserve"> </w:t>
            </w:r>
            <w:r w:rsidR="00D441CF">
              <w:t xml:space="preserve">early </w:t>
            </w:r>
            <w:proofErr w:type="gramStart"/>
            <w:r w:rsidR="00D441CF">
              <w:t>years</w:t>
            </w:r>
            <w:proofErr w:type="gramEnd"/>
            <w:r w:rsidR="00D441CF">
              <w:t xml:space="preserve"> children</w:t>
            </w:r>
            <w:r>
              <w:rPr>
                <w:spacing w:val="-7"/>
              </w:rPr>
              <w:t xml:space="preserve"> </w:t>
            </w:r>
            <w:r>
              <w:t>have</w:t>
            </w:r>
            <w:r>
              <w:rPr>
                <w:spacing w:val="-6"/>
              </w:rPr>
              <w:t xml:space="preserve"> </w:t>
            </w:r>
            <w:r>
              <w:t>access</w:t>
            </w:r>
            <w:r>
              <w:rPr>
                <w:spacing w:val="-6"/>
              </w:rPr>
              <w:t xml:space="preserve"> </w:t>
            </w:r>
            <w:r>
              <w:t>to</w:t>
            </w:r>
            <w:r>
              <w:rPr>
                <w:spacing w:val="-6"/>
              </w:rPr>
              <w:t xml:space="preserve"> </w:t>
            </w:r>
            <w:r>
              <w:t>Seesaw</w:t>
            </w:r>
            <w:r>
              <w:rPr>
                <w:spacing w:val="-6"/>
              </w:rPr>
              <w:t xml:space="preserve"> </w:t>
            </w:r>
            <w:r>
              <w:t>at</w:t>
            </w:r>
            <w:r>
              <w:rPr>
                <w:spacing w:val="-5"/>
              </w:rPr>
              <w:t xml:space="preserve"> </w:t>
            </w:r>
            <w:r>
              <w:t>home, with teachers supporting parents to access this app.</w:t>
            </w:r>
          </w:p>
        </w:tc>
      </w:tr>
    </w:tbl>
    <w:p w14:paraId="3F15C7DC" w14:textId="77777777" w:rsidR="00CC7A00" w:rsidRDefault="00CC7A00">
      <w:pPr>
        <w:pStyle w:val="TableParagraph"/>
        <w:sectPr w:rsidR="00CC7A00">
          <w:type w:val="continuous"/>
          <w:pgSz w:w="11910" w:h="16840"/>
          <w:pgMar w:top="1400" w:right="566" w:bottom="280" w:left="1417" w:header="720" w:footer="720" w:gutter="0"/>
          <w:cols w:space="720"/>
        </w:sectPr>
      </w:pPr>
    </w:p>
    <w:tbl>
      <w:tblPr>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57"/>
        <w:gridCol w:w="4820"/>
      </w:tblGrid>
      <w:tr w:rsidR="00CC7A00" w14:paraId="4E9ECCCF" w14:textId="77777777">
        <w:trPr>
          <w:trHeight w:val="5671"/>
        </w:trPr>
        <w:tc>
          <w:tcPr>
            <w:tcW w:w="4957" w:type="dxa"/>
          </w:tcPr>
          <w:p w14:paraId="41A128F9" w14:textId="77777777" w:rsidR="00CC7A00" w:rsidRDefault="00CC7A00">
            <w:pPr>
              <w:pStyle w:val="TableParagraph"/>
              <w:spacing w:before="0"/>
              <w:ind w:left="0"/>
              <w:rPr>
                <w:rFonts w:ascii="Times New Roman"/>
              </w:rPr>
            </w:pPr>
          </w:p>
        </w:tc>
        <w:tc>
          <w:tcPr>
            <w:tcW w:w="4820" w:type="dxa"/>
          </w:tcPr>
          <w:p w14:paraId="5EADC16E" w14:textId="77777777" w:rsidR="00CC7A00" w:rsidRDefault="000F5327" w:rsidP="00D441CF">
            <w:pPr>
              <w:pStyle w:val="TableParagraph"/>
              <w:spacing w:before="0"/>
              <w:ind w:left="164" w:right="214"/>
            </w:pPr>
            <w:r>
              <w:t>A consistent approach to promoting reading at</w:t>
            </w:r>
            <w:r>
              <w:rPr>
                <w:spacing w:val="-3"/>
              </w:rPr>
              <w:t xml:space="preserve"> </w:t>
            </w:r>
            <w:r>
              <w:t>home</w:t>
            </w:r>
            <w:r>
              <w:rPr>
                <w:spacing w:val="-6"/>
              </w:rPr>
              <w:t xml:space="preserve"> </w:t>
            </w:r>
            <w:r>
              <w:t>has</w:t>
            </w:r>
            <w:r>
              <w:rPr>
                <w:spacing w:val="-4"/>
              </w:rPr>
              <w:t xml:space="preserve"> </w:t>
            </w:r>
            <w:r>
              <w:t>raised</w:t>
            </w:r>
            <w:r>
              <w:rPr>
                <w:spacing w:val="-6"/>
              </w:rPr>
              <w:t xml:space="preserve"> </w:t>
            </w:r>
            <w:r>
              <w:t>the</w:t>
            </w:r>
            <w:r>
              <w:rPr>
                <w:spacing w:val="-5"/>
              </w:rPr>
              <w:t xml:space="preserve"> </w:t>
            </w:r>
            <w:r>
              <w:t>profile</w:t>
            </w:r>
            <w:r>
              <w:rPr>
                <w:spacing w:val="-6"/>
              </w:rPr>
              <w:t xml:space="preserve"> </w:t>
            </w:r>
            <w:r>
              <w:t>of</w:t>
            </w:r>
            <w:r>
              <w:rPr>
                <w:spacing w:val="-4"/>
              </w:rPr>
              <w:t xml:space="preserve"> </w:t>
            </w:r>
            <w:r>
              <w:t>reading</w:t>
            </w:r>
            <w:r>
              <w:rPr>
                <w:spacing w:val="-3"/>
              </w:rPr>
              <w:t xml:space="preserve"> </w:t>
            </w:r>
            <w:r>
              <w:t>and as a result, more pupils now read at home.</w:t>
            </w:r>
          </w:p>
          <w:p w14:paraId="4AE28528" w14:textId="77777777" w:rsidR="00CC7A00" w:rsidRDefault="000F5327" w:rsidP="00D441CF">
            <w:pPr>
              <w:pStyle w:val="TableParagraph"/>
              <w:spacing w:before="0"/>
              <w:ind w:left="164" w:right="176"/>
            </w:pPr>
            <w:r>
              <w:t>Parents receive regular QR codes which enable</w:t>
            </w:r>
            <w:r>
              <w:rPr>
                <w:spacing w:val="-7"/>
              </w:rPr>
              <w:t xml:space="preserve"> </w:t>
            </w:r>
            <w:r>
              <w:t>them</w:t>
            </w:r>
            <w:r>
              <w:rPr>
                <w:spacing w:val="-7"/>
              </w:rPr>
              <w:t xml:space="preserve"> </w:t>
            </w:r>
            <w:r>
              <w:t>to</w:t>
            </w:r>
            <w:r>
              <w:rPr>
                <w:spacing w:val="-6"/>
              </w:rPr>
              <w:t xml:space="preserve"> </w:t>
            </w:r>
            <w:r>
              <w:t>access</w:t>
            </w:r>
            <w:r>
              <w:rPr>
                <w:spacing w:val="-6"/>
              </w:rPr>
              <w:t xml:space="preserve"> </w:t>
            </w:r>
            <w:r>
              <w:t>phonics</w:t>
            </w:r>
            <w:r>
              <w:rPr>
                <w:spacing w:val="-6"/>
              </w:rPr>
              <w:t xml:space="preserve"> </w:t>
            </w:r>
            <w:r>
              <w:t>sessions</w:t>
            </w:r>
            <w:r>
              <w:rPr>
                <w:spacing w:val="-6"/>
              </w:rPr>
              <w:t xml:space="preserve"> </w:t>
            </w:r>
            <w:r>
              <w:t>to show their children.</w:t>
            </w:r>
          </w:p>
          <w:p w14:paraId="6F1B3475" w14:textId="77777777" w:rsidR="00CC7A00" w:rsidRDefault="000F5327" w:rsidP="00D441CF">
            <w:pPr>
              <w:pStyle w:val="TableParagraph"/>
              <w:spacing w:before="0"/>
              <w:ind w:left="164"/>
            </w:pPr>
            <w:r>
              <w:t>Children</w:t>
            </w:r>
            <w:r>
              <w:rPr>
                <w:spacing w:val="-8"/>
              </w:rPr>
              <w:t xml:space="preserve"> </w:t>
            </w:r>
            <w:r>
              <w:t>have</w:t>
            </w:r>
            <w:r>
              <w:rPr>
                <w:spacing w:val="-7"/>
              </w:rPr>
              <w:t xml:space="preserve"> </w:t>
            </w:r>
            <w:r>
              <w:t>regular</w:t>
            </w:r>
            <w:r>
              <w:rPr>
                <w:spacing w:val="-7"/>
              </w:rPr>
              <w:t xml:space="preserve"> </w:t>
            </w:r>
            <w:r>
              <w:t>opportunities</w:t>
            </w:r>
            <w:r>
              <w:rPr>
                <w:spacing w:val="-7"/>
              </w:rPr>
              <w:t xml:space="preserve"> </w:t>
            </w:r>
            <w:r>
              <w:t>to</w:t>
            </w:r>
            <w:r>
              <w:rPr>
                <w:spacing w:val="-7"/>
              </w:rPr>
              <w:t xml:space="preserve"> </w:t>
            </w:r>
            <w:r>
              <w:t>change their home reading and library book.</w:t>
            </w:r>
          </w:p>
          <w:p w14:paraId="01B8600C" w14:textId="77777777" w:rsidR="00CC7A00" w:rsidRDefault="000F5327" w:rsidP="00D441CF">
            <w:pPr>
              <w:pStyle w:val="TableParagraph"/>
              <w:spacing w:before="0"/>
              <w:ind w:left="164" w:right="257"/>
            </w:pPr>
            <w:r>
              <w:t>Assessment</w:t>
            </w:r>
            <w:r>
              <w:rPr>
                <w:spacing w:val="-6"/>
              </w:rPr>
              <w:t xml:space="preserve"> </w:t>
            </w:r>
            <w:r>
              <w:t>of</w:t>
            </w:r>
            <w:r>
              <w:rPr>
                <w:spacing w:val="-7"/>
              </w:rPr>
              <w:t xml:space="preserve"> </w:t>
            </w:r>
            <w:r>
              <w:t>skills</w:t>
            </w:r>
            <w:r>
              <w:rPr>
                <w:spacing w:val="-7"/>
              </w:rPr>
              <w:t xml:space="preserve"> </w:t>
            </w:r>
            <w:r>
              <w:t>and</w:t>
            </w:r>
            <w:r>
              <w:rPr>
                <w:spacing w:val="-9"/>
              </w:rPr>
              <w:t xml:space="preserve"> </w:t>
            </w:r>
            <w:r>
              <w:t>knowledge</w:t>
            </w:r>
            <w:r>
              <w:rPr>
                <w:spacing w:val="-7"/>
              </w:rPr>
              <w:t xml:space="preserve"> </w:t>
            </w:r>
            <w:r>
              <w:t xml:space="preserve">against our curriculum shows that children are provided with exciting and varied </w:t>
            </w:r>
            <w:r>
              <w:rPr>
                <w:spacing w:val="-2"/>
              </w:rPr>
              <w:t>experiences.</w:t>
            </w:r>
          </w:p>
          <w:p w14:paraId="1949636F" w14:textId="728FCCD9" w:rsidR="00CC7A00" w:rsidRDefault="00D441CF" w:rsidP="00D441CF">
            <w:pPr>
              <w:pStyle w:val="TableParagraph"/>
              <w:spacing w:before="0"/>
              <w:ind w:left="164" w:right="176"/>
            </w:pPr>
            <w:r>
              <w:t>Enhancements are carefu</w:t>
            </w:r>
            <w:r w:rsidR="004C587F">
              <w:t>lly planned to compliment the curriculum offer and further engage pupils.</w:t>
            </w:r>
          </w:p>
          <w:p w14:paraId="2F786036" w14:textId="77777777" w:rsidR="00CC7A00" w:rsidRDefault="000F5327" w:rsidP="00D441CF">
            <w:pPr>
              <w:pStyle w:val="TableParagraph"/>
              <w:spacing w:before="0"/>
              <w:ind w:left="164"/>
            </w:pPr>
            <w:r>
              <w:t>Children</w:t>
            </w:r>
            <w:r>
              <w:rPr>
                <w:spacing w:val="-5"/>
              </w:rPr>
              <w:t xml:space="preserve"> </w:t>
            </w:r>
            <w:r>
              <w:t>will</w:t>
            </w:r>
            <w:r>
              <w:rPr>
                <w:spacing w:val="-4"/>
              </w:rPr>
              <w:t xml:space="preserve"> </w:t>
            </w:r>
            <w:r>
              <w:t>be</w:t>
            </w:r>
            <w:r>
              <w:rPr>
                <w:spacing w:val="-5"/>
              </w:rPr>
              <w:t xml:space="preserve"> </w:t>
            </w:r>
            <w:r>
              <w:t>exposed</w:t>
            </w:r>
            <w:r>
              <w:rPr>
                <w:spacing w:val="-9"/>
              </w:rPr>
              <w:t xml:space="preserve"> </w:t>
            </w:r>
            <w:r>
              <w:t>to</w:t>
            </w:r>
            <w:r>
              <w:rPr>
                <w:spacing w:val="-2"/>
              </w:rPr>
              <w:t xml:space="preserve"> </w:t>
            </w:r>
            <w:r>
              <w:t>a</w:t>
            </w:r>
            <w:r>
              <w:rPr>
                <w:spacing w:val="-5"/>
              </w:rPr>
              <w:t xml:space="preserve"> </w:t>
            </w:r>
            <w:r>
              <w:t>range</w:t>
            </w:r>
            <w:r>
              <w:rPr>
                <w:spacing w:val="-7"/>
              </w:rPr>
              <w:t xml:space="preserve"> </w:t>
            </w:r>
            <w:r>
              <w:t>of</w:t>
            </w:r>
            <w:r>
              <w:rPr>
                <w:spacing w:val="-4"/>
              </w:rPr>
              <w:t xml:space="preserve"> </w:t>
            </w:r>
            <w:r>
              <w:t>social, cultural, enrichment and sporting activities within and outside of the school day.</w:t>
            </w:r>
          </w:p>
          <w:p w14:paraId="380FBBA7" w14:textId="77777777" w:rsidR="00CC7A00" w:rsidRDefault="000F5327" w:rsidP="00D441CF">
            <w:pPr>
              <w:pStyle w:val="TableParagraph"/>
              <w:spacing w:before="0"/>
              <w:ind w:left="164" w:right="176"/>
            </w:pPr>
            <w:r>
              <w:t>There</w:t>
            </w:r>
            <w:r>
              <w:rPr>
                <w:spacing w:val="-8"/>
              </w:rPr>
              <w:t xml:space="preserve"> </w:t>
            </w:r>
            <w:r>
              <w:t>is</w:t>
            </w:r>
            <w:r>
              <w:rPr>
                <w:spacing w:val="-6"/>
              </w:rPr>
              <w:t xml:space="preserve"> </w:t>
            </w:r>
            <w:r>
              <w:t>a</w:t>
            </w:r>
            <w:r>
              <w:rPr>
                <w:spacing w:val="-6"/>
              </w:rPr>
              <w:t xml:space="preserve"> </w:t>
            </w:r>
            <w:r>
              <w:t>significant</w:t>
            </w:r>
            <w:r>
              <w:rPr>
                <w:spacing w:val="-5"/>
              </w:rPr>
              <w:t xml:space="preserve"> </w:t>
            </w:r>
            <w:r>
              <w:t>increase</w:t>
            </w:r>
            <w:r>
              <w:rPr>
                <w:spacing w:val="-7"/>
              </w:rPr>
              <w:t xml:space="preserve"> </w:t>
            </w:r>
            <w:r>
              <w:t>in</w:t>
            </w:r>
            <w:r>
              <w:rPr>
                <w:spacing w:val="-6"/>
              </w:rPr>
              <w:t xml:space="preserve"> </w:t>
            </w:r>
            <w:r>
              <w:t>participation in enrichment activities, particularly among disadvantaged pupils</w:t>
            </w:r>
          </w:p>
        </w:tc>
      </w:tr>
      <w:tr w:rsidR="00CC7A00" w14:paraId="24C01FBA" w14:textId="77777777">
        <w:trPr>
          <w:trHeight w:val="2896"/>
        </w:trPr>
        <w:tc>
          <w:tcPr>
            <w:tcW w:w="4957" w:type="dxa"/>
          </w:tcPr>
          <w:p w14:paraId="3D24048E" w14:textId="77777777" w:rsidR="00CC7A00" w:rsidRDefault="000F5327">
            <w:pPr>
              <w:pStyle w:val="TableParagraph"/>
              <w:ind w:left="136" w:right="182"/>
            </w:pPr>
            <w:r>
              <w:rPr>
                <w:color w:val="0D0D0D"/>
              </w:rPr>
              <w:t>All pupils will have positive attitudes to</w:t>
            </w:r>
            <w:r>
              <w:rPr>
                <w:color w:val="0D0D0D"/>
                <w:spacing w:val="40"/>
              </w:rPr>
              <w:t xml:space="preserve"> </w:t>
            </w:r>
            <w:r>
              <w:rPr>
                <w:color w:val="0D0D0D"/>
              </w:rPr>
              <w:t>learning, displaying good self-</w:t>
            </w:r>
            <w:proofErr w:type="spellStart"/>
            <w:r>
              <w:rPr>
                <w:color w:val="0D0D0D"/>
              </w:rPr>
              <w:t>organisation</w:t>
            </w:r>
            <w:proofErr w:type="spellEnd"/>
            <w:r>
              <w:rPr>
                <w:color w:val="0D0D0D"/>
              </w:rPr>
              <w:t xml:space="preserve"> skills,</w:t>
            </w:r>
            <w:r>
              <w:rPr>
                <w:color w:val="0D0D0D"/>
                <w:spacing w:val="-6"/>
              </w:rPr>
              <w:t xml:space="preserve"> </w:t>
            </w:r>
            <w:r>
              <w:rPr>
                <w:color w:val="0D0D0D"/>
              </w:rPr>
              <w:t>resilience</w:t>
            </w:r>
            <w:r>
              <w:rPr>
                <w:color w:val="0D0D0D"/>
                <w:spacing w:val="-7"/>
              </w:rPr>
              <w:t xml:space="preserve"> </w:t>
            </w:r>
            <w:r>
              <w:rPr>
                <w:color w:val="0D0D0D"/>
              </w:rPr>
              <w:t>and</w:t>
            </w:r>
            <w:r>
              <w:rPr>
                <w:color w:val="0D0D0D"/>
                <w:spacing w:val="-5"/>
              </w:rPr>
              <w:t xml:space="preserve"> </w:t>
            </w:r>
            <w:r>
              <w:rPr>
                <w:color w:val="0D0D0D"/>
              </w:rPr>
              <w:t>determination.</w:t>
            </w:r>
            <w:r>
              <w:rPr>
                <w:color w:val="0D0D0D"/>
                <w:spacing w:val="-6"/>
              </w:rPr>
              <w:t xml:space="preserve"> </w:t>
            </w:r>
            <w:r>
              <w:rPr>
                <w:color w:val="0D0D0D"/>
              </w:rPr>
              <w:t>They</w:t>
            </w:r>
            <w:r>
              <w:rPr>
                <w:color w:val="0D0D0D"/>
                <w:spacing w:val="-7"/>
              </w:rPr>
              <w:t xml:space="preserve"> </w:t>
            </w:r>
            <w:r>
              <w:rPr>
                <w:color w:val="0D0D0D"/>
              </w:rPr>
              <w:t>will</w:t>
            </w:r>
            <w:r>
              <w:rPr>
                <w:color w:val="0D0D0D"/>
                <w:spacing w:val="-6"/>
              </w:rPr>
              <w:t xml:space="preserve"> </w:t>
            </w:r>
            <w:r>
              <w:rPr>
                <w:color w:val="0D0D0D"/>
              </w:rPr>
              <w:t>be able to work independently with confidence.</w:t>
            </w:r>
          </w:p>
        </w:tc>
        <w:tc>
          <w:tcPr>
            <w:tcW w:w="4820" w:type="dxa"/>
          </w:tcPr>
          <w:p w14:paraId="29CF8FE2" w14:textId="77777777" w:rsidR="00CC7A00" w:rsidRDefault="000F5327">
            <w:pPr>
              <w:pStyle w:val="TableParagraph"/>
            </w:pPr>
            <w:r>
              <w:t>Children</w:t>
            </w:r>
            <w:r>
              <w:rPr>
                <w:spacing w:val="-8"/>
              </w:rPr>
              <w:t xml:space="preserve"> </w:t>
            </w:r>
            <w:r>
              <w:t>know</w:t>
            </w:r>
            <w:r>
              <w:rPr>
                <w:spacing w:val="-8"/>
              </w:rPr>
              <w:t xml:space="preserve"> </w:t>
            </w:r>
            <w:r>
              <w:t>and</w:t>
            </w:r>
            <w:r>
              <w:rPr>
                <w:spacing w:val="-7"/>
              </w:rPr>
              <w:t xml:space="preserve"> </w:t>
            </w:r>
            <w:r>
              <w:t>understand</w:t>
            </w:r>
            <w:r>
              <w:rPr>
                <w:spacing w:val="-7"/>
              </w:rPr>
              <w:t xml:space="preserve"> </w:t>
            </w:r>
            <w:r>
              <w:t>the</w:t>
            </w:r>
            <w:r>
              <w:rPr>
                <w:spacing w:val="-10"/>
              </w:rPr>
              <w:t xml:space="preserve"> </w:t>
            </w:r>
            <w:proofErr w:type="spellStart"/>
            <w:r>
              <w:t>behaviours</w:t>
            </w:r>
            <w:proofErr w:type="spellEnd"/>
            <w:r>
              <w:t xml:space="preserve"> promoted as part of the school learning pedagogy and </w:t>
            </w:r>
            <w:proofErr w:type="spellStart"/>
            <w:r>
              <w:t>behaviour</w:t>
            </w:r>
            <w:proofErr w:type="spellEnd"/>
            <w:r>
              <w:t xml:space="preserve"> policy.</w:t>
            </w:r>
          </w:p>
          <w:p w14:paraId="1ACF91D8" w14:textId="77777777" w:rsidR="00CC7A00" w:rsidRDefault="000F5327">
            <w:pPr>
              <w:pStyle w:val="TableParagraph"/>
              <w:ind w:right="199"/>
            </w:pPr>
            <w:r>
              <w:t>Monitoring tasks, such as learning walks and discussions</w:t>
            </w:r>
            <w:r>
              <w:rPr>
                <w:spacing w:val="-6"/>
              </w:rPr>
              <w:t xml:space="preserve"> </w:t>
            </w:r>
            <w:r>
              <w:t>with</w:t>
            </w:r>
            <w:r>
              <w:rPr>
                <w:spacing w:val="-6"/>
              </w:rPr>
              <w:t xml:space="preserve"> </w:t>
            </w:r>
            <w:r>
              <w:t>children</w:t>
            </w:r>
            <w:r>
              <w:rPr>
                <w:spacing w:val="-8"/>
              </w:rPr>
              <w:t xml:space="preserve"> </w:t>
            </w:r>
            <w:r>
              <w:t>show</w:t>
            </w:r>
            <w:r>
              <w:rPr>
                <w:spacing w:val="-7"/>
              </w:rPr>
              <w:t xml:space="preserve"> </w:t>
            </w:r>
            <w:r>
              <w:t>that</w:t>
            </w:r>
            <w:r>
              <w:rPr>
                <w:spacing w:val="-8"/>
              </w:rPr>
              <w:t xml:space="preserve"> </w:t>
            </w:r>
            <w:r>
              <w:t>they</w:t>
            </w:r>
            <w:r>
              <w:rPr>
                <w:spacing w:val="-5"/>
              </w:rPr>
              <w:t xml:space="preserve"> </w:t>
            </w:r>
            <w:r>
              <w:t>have age-appropriate are encouraged to be independent by all staff.</w:t>
            </w:r>
          </w:p>
          <w:p w14:paraId="281ABC8C" w14:textId="77777777" w:rsidR="00CC7A00" w:rsidRDefault="000F5327">
            <w:pPr>
              <w:pStyle w:val="TableParagraph"/>
              <w:spacing w:before="59"/>
            </w:pPr>
            <w:r>
              <w:t>Support</w:t>
            </w:r>
            <w:r>
              <w:rPr>
                <w:spacing w:val="-7"/>
              </w:rPr>
              <w:t xml:space="preserve"> </w:t>
            </w:r>
            <w:r>
              <w:t>staff</w:t>
            </w:r>
            <w:r>
              <w:rPr>
                <w:spacing w:val="-7"/>
              </w:rPr>
              <w:t xml:space="preserve"> </w:t>
            </w:r>
            <w:r>
              <w:t>are</w:t>
            </w:r>
            <w:r>
              <w:rPr>
                <w:spacing w:val="-8"/>
              </w:rPr>
              <w:t xml:space="preserve"> </w:t>
            </w:r>
            <w:r>
              <w:t>used</w:t>
            </w:r>
            <w:r>
              <w:rPr>
                <w:spacing w:val="-6"/>
              </w:rPr>
              <w:t xml:space="preserve"> </w:t>
            </w:r>
            <w:r>
              <w:t>effectively</w:t>
            </w:r>
            <w:r>
              <w:rPr>
                <w:spacing w:val="-7"/>
              </w:rPr>
              <w:t xml:space="preserve"> </w:t>
            </w:r>
            <w:r>
              <w:t>to</w:t>
            </w:r>
            <w:r>
              <w:rPr>
                <w:spacing w:val="-7"/>
              </w:rPr>
              <w:t xml:space="preserve"> </w:t>
            </w:r>
            <w:r>
              <w:t>challenge and guide children without creating an over reliance on adult support.</w:t>
            </w:r>
          </w:p>
        </w:tc>
      </w:tr>
    </w:tbl>
    <w:p w14:paraId="798DE661" w14:textId="77777777" w:rsidR="00CC7A00" w:rsidRDefault="00CC7A00">
      <w:pPr>
        <w:pStyle w:val="BodyText"/>
        <w:spacing w:before="237"/>
      </w:pPr>
    </w:p>
    <w:p w14:paraId="53CBFFD6" w14:textId="77777777" w:rsidR="00CC7A00" w:rsidRDefault="000F5327">
      <w:pPr>
        <w:spacing w:before="1"/>
        <w:ind w:left="23"/>
        <w:rPr>
          <w:b/>
        </w:rPr>
      </w:pPr>
      <w:r>
        <w:rPr>
          <w:b/>
        </w:rPr>
        <w:t>Activity</w:t>
      </w:r>
      <w:r>
        <w:rPr>
          <w:b/>
          <w:spacing w:val="-5"/>
        </w:rPr>
        <w:t xml:space="preserve"> </w:t>
      </w:r>
      <w:r>
        <w:rPr>
          <w:b/>
        </w:rPr>
        <w:t>in</w:t>
      </w:r>
      <w:r>
        <w:rPr>
          <w:b/>
          <w:spacing w:val="-6"/>
        </w:rPr>
        <w:t xml:space="preserve"> </w:t>
      </w:r>
      <w:r>
        <w:rPr>
          <w:b/>
        </w:rPr>
        <w:t>this</w:t>
      </w:r>
      <w:r>
        <w:rPr>
          <w:b/>
          <w:spacing w:val="-4"/>
        </w:rPr>
        <w:t xml:space="preserve"> </w:t>
      </w:r>
      <w:r>
        <w:rPr>
          <w:b/>
        </w:rPr>
        <w:t>academic</w:t>
      </w:r>
      <w:r>
        <w:rPr>
          <w:b/>
          <w:spacing w:val="-3"/>
        </w:rPr>
        <w:t xml:space="preserve"> </w:t>
      </w:r>
      <w:r>
        <w:rPr>
          <w:b/>
          <w:spacing w:val="-4"/>
        </w:rPr>
        <w:t>year</w:t>
      </w:r>
    </w:p>
    <w:p w14:paraId="5422A476" w14:textId="77777777" w:rsidR="00CC7A00" w:rsidRDefault="000F5327">
      <w:pPr>
        <w:pStyle w:val="BodyText"/>
        <w:spacing w:before="238"/>
        <w:ind w:left="23"/>
      </w:pPr>
      <w:r>
        <w:t>This</w:t>
      </w:r>
      <w:r>
        <w:rPr>
          <w:spacing w:val="-6"/>
        </w:rPr>
        <w:t xml:space="preserve"> </w:t>
      </w:r>
      <w:r>
        <w:t>details</w:t>
      </w:r>
      <w:r>
        <w:rPr>
          <w:spacing w:val="-7"/>
        </w:rPr>
        <w:t xml:space="preserve"> </w:t>
      </w:r>
      <w:r>
        <w:t>how</w:t>
      </w:r>
      <w:r>
        <w:rPr>
          <w:spacing w:val="-4"/>
        </w:rPr>
        <w:t xml:space="preserve"> </w:t>
      </w:r>
      <w:r>
        <w:t>we</w:t>
      </w:r>
      <w:r>
        <w:rPr>
          <w:spacing w:val="-5"/>
        </w:rPr>
        <w:t xml:space="preserve"> </w:t>
      </w:r>
      <w:r>
        <w:t>intend</w:t>
      </w:r>
      <w:r>
        <w:rPr>
          <w:spacing w:val="-3"/>
        </w:rPr>
        <w:t xml:space="preserve"> </w:t>
      </w:r>
      <w:r>
        <w:t>to</w:t>
      </w:r>
      <w:r>
        <w:rPr>
          <w:spacing w:val="-5"/>
        </w:rPr>
        <w:t xml:space="preserve"> </w:t>
      </w:r>
      <w:r>
        <w:t>spend</w:t>
      </w:r>
      <w:r>
        <w:rPr>
          <w:spacing w:val="-3"/>
        </w:rPr>
        <w:t xml:space="preserve"> </w:t>
      </w:r>
      <w:r>
        <w:t>our</w:t>
      </w:r>
      <w:r>
        <w:rPr>
          <w:spacing w:val="-6"/>
        </w:rPr>
        <w:t xml:space="preserve"> </w:t>
      </w:r>
      <w:r>
        <w:t>pupil</w:t>
      </w:r>
      <w:r>
        <w:rPr>
          <w:spacing w:val="-6"/>
        </w:rPr>
        <w:t xml:space="preserve"> </w:t>
      </w:r>
      <w:r>
        <w:t>premium</w:t>
      </w:r>
      <w:r>
        <w:rPr>
          <w:spacing w:val="-4"/>
        </w:rPr>
        <w:t xml:space="preserve"> </w:t>
      </w:r>
      <w:r>
        <w:t>(and</w:t>
      </w:r>
      <w:r>
        <w:rPr>
          <w:spacing w:val="-3"/>
        </w:rPr>
        <w:t xml:space="preserve"> </w:t>
      </w:r>
      <w:r>
        <w:t>recovery</w:t>
      </w:r>
      <w:r>
        <w:rPr>
          <w:spacing w:val="-3"/>
        </w:rPr>
        <w:t xml:space="preserve"> </w:t>
      </w:r>
      <w:r>
        <w:t>premium)</w:t>
      </w:r>
      <w:r>
        <w:rPr>
          <w:spacing w:val="-3"/>
        </w:rPr>
        <w:t xml:space="preserve"> </w:t>
      </w:r>
      <w:r>
        <w:rPr>
          <w:spacing w:val="-2"/>
        </w:rPr>
        <w:t>funding</w:t>
      </w:r>
    </w:p>
    <w:p w14:paraId="500C1609" w14:textId="77777777" w:rsidR="00CC7A00" w:rsidRDefault="000F5327">
      <w:pPr>
        <w:spacing w:before="23"/>
        <w:ind w:left="23"/>
      </w:pPr>
      <w:r>
        <w:rPr>
          <w:b/>
        </w:rPr>
        <w:t>this</w:t>
      </w:r>
      <w:r>
        <w:rPr>
          <w:b/>
          <w:spacing w:val="-7"/>
        </w:rPr>
        <w:t xml:space="preserve"> </w:t>
      </w:r>
      <w:r>
        <w:rPr>
          <w:b/>
        </w:rPr>
        <w:t>academic</w:t>
      </w:r>
      <w:r>
        <w:rPr>
          <w:b/>
          <w:spacing w:val="-3"/>
        </w:rPr>
        <w:t xml:space="preserve"> </w:t>
      </w:r>
      <w:r>
        <w:rPr>
          <w:b/>
        </w:rPr>
        <w:t>year</w:t>
      </w:r>
      <w:r>
        <w:rPr>
          <w:b/>
          <w:spacing w:val="-1"/>
        </w:rPr>
        <w:t xml:space="preserve"> </w:t>
      </w:r>
      <w:r>
        <w:t>to</w:t>
      </w:r>
      <w:r>
        <w:rPr>
          <w:spacing w:val="-6"/>
        </w:rPr>
        <w:t xml:space="preserve"> </w:t>
      </w:r>
      <w:r>
        <w:t>address</w:t>
      </w:r>
      <w:r>
        <w:rPr>
          <w:spacing w:val="-4"/>
        </w:rPr>
        <w:t xml:space="preserve"> </w:t>
      </w:r>
      <w:r>
        <w:t>the</w:t>
      </w:r>
      <w:r>
        <w:rPr>
          <w:spacing w:val="-5"/>
        </w:rPr>
        <w:t xml:space="preserve"> </w:t>
      </w:r>
      <w:r>
        <w:t>challenges</w:t>
      </w:r>
      <w:r>
        <w:rPr>
          <w:spacing w:val="-5"/>
        </w:rPr>
        <w:t xml:space="preserve"> </w:t>
      </w:r>
      <w:r>
        <w:t>listed</w:t>
      </w:r>
      <w:r>
        <w:rPr>
          <w:spacing w:val="-3"/>
        </w:rPr>
        <w:t xml:space="preserve"> </w:t>
      </w:r>
      <w:r>
        <w:rPr>
          <w:spacing w:val="-2"/>
        </w:rPr>
        <w:t>above.</w:t>
      </w:r>
    </w:p>
    <w:p w14:paraId="7AB648EF" w14:textId="77777777" w:rsidR="00CC7A00" w:rsidRDefault="00CC7A00">
      <w:pPr>
        <w:pStyle w:val="BodyText"/>
        <w:spacing w:before="234"/>
      </w:pPr>
    </w:p>
    <w:p w14:paraId="3E18E7B8" w14:textId="23F40767" w:rsidR="00CC7A00" w:rsidRDefault="000F5327">
      <w:pPr>
        <w:pStyle w:val="BodyText"/>
        <w:spacing w:before="1" w:line="259" w:lineRule="auto"/>
        <w:ind w:left="23" w:right="3606"/>
      </w:pPr>
      <w:r>
        <w:t>Teaching</w:t>
      </w:r>
      <w:r>
        <w:rPr>
          <w:spacing w:val="-5"/>
        </w:rPr>
        <w:t xml:space="preserve"> </w:t>
      </w:r>
      <w:r>
        <w:t>(for</w:t>
      </w:r>
      <w:r>
        <w:rPr>
          <w:spacing w:val="-6"/>
        </w:rPr>
        <w:t xml:space="preserve"> </w:t>
      </w:r>
      <w:r>
        <w:t>example,</w:t>
      </w:r>
      <w:r>
        <w:rPr>
          <w:spacing w:val="-7"/>
        </w:rPr>
        <w:t xml:space="preserve"> </w:t>
      </w:r>
      <w:r>
        <w:t>CPD,</w:t>
      </w:r>
      <w:r>
        <w:rPr>
          <w:spacing w:val="-6"/>
        </w:rPr>
        <w:t xml:space="preserve"> </w:t>
      </w:r>
      <w:r>
        <w:t>recruitment</w:t>
      </w:r>
      <w:r>
        <w:rPr>
          <w:spacing w:val="-5"/>
        </w:rPr>
        <w:t xml:space="preserve"> </w:t>
      </w:r>
      <w:r>
        <w:t>and</w:t>
      </w:r>
      <w:r>
        <w:rPr>
          <w:spacing w:val="-5"/>
        </w:rPr>
        <w:t xml:space="preserve"> </w:t>
      </w:r>
      <w:r>
        <w:t>retention) Budgeted cost: £</w:t>
      </w:r>
      <w:r w:rsidR="00995B0D">
        <w:t>46,839</w:t>
      </w:r>
    </w:p>
    <w:p w14:paraId="5C7E5116" w14:textId="77777777" w:rsidR="00CC7A00" w:rsidRDefault="00CC7A00">
      <w:pPr>
        <w:pStyle w:val="BodyText"/>
        <w:spacing w:before="237" w:after="1"/>
        <w:rPr>
          <w:sz w:val="20"/>
        </w:rPr>
      </w:pPr>
    </w:p>
    <w:tbl>
      <w:tblPr>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29"/>
        <w:gridCol w:w="4307"/>
        <w:gridCol w:w="1817"/>
      </w:tblGrid>
      <w:tr w:rsidR="00CC7A00" w14:paraId="66DA24F7" w14:textId="77777777">
        <w:trPr>
          <w:trHeight w:val="947"/>
        </w:trPr>
        <w:tc>
          <w:tcPr>
            <w:tcW w:w="3229" w:type="dxa"/>
            <w:shd w:val="clear" w:color="auto" w:fill="00AF50"/>
          </w:tcPr>
          <w:p w14:paraId="74F9B1A0" w14:textId="77777777" w:rsidR="00CC7A00" w:rsidRDefault="000F5327">
            <w:pPr>
              <w:pStyle w:val="TableParagraph"/>
              <w:rPr>
                <w:rFonts w:ascii="Arial"/>
                <w:b/>
                <w:sz w:val="24"/>
              </w:rPr>
            </w:pPr>
            <w:r>
              <w:rPr>
                <w:rFonts w:ascii="Arial"/>
                <w:b/>
                <w:color w:val="0D0D0D"/>
                <w:spacing w:val="-2"/>
                <w:sz w:val="24"/>
              </w:rPr>
              <w:t>Activity</w:t>
            </w:r>
          </w:p>
        </w:tc>
        <w:tc>
          <w:tcPr>
            <w:tcW w:w="4307" w:type="dxa"/>
            <w:shd w:val="clear" w:color="auto" w:fill="00AF50"/>
          </w:tcPr>
          <w:p w14:paraId="2A2031E6" w14:textId="77777777" w:rsidR="00CC7A00" w:rsidRDefault="000F5327">
            <w:pPr>
              <w:pStyle w:val="TableParagraph"/>
              <w:ind w:left="164" w:right="984"/>
              <w:rPr>
                <w:rFonts w:ascii="Arial"/>
                <w:b/>
                <w:sz w:val="24"/>
              </w:rPr>
            </w:pPr>
            <w:r>
              <w:rPr>
                <w:rFonts w:ascii="Arial"/>
                <w:b/>
                <w:color w:val="0D0D0D"/>
                <w:sz w:val="24"/>
              </w:rPr>
              <w:t>Evidence</w:t>
            </w:r>
            <w:r>
              <w:rPr>
                <w:rFonts w:ascii="Arial"/>
                <w:b/>
                <w:color w:val="0D0D0D"/>
                <w:spacing w:val="-13"/>
                <w:sz w:val="24"/>
              </w:rPr>
              <w:t xml:space="preserve"> </w:t>
            </w:r>
            <w:r>
              <w:rPr>
                <w:rFonts w:ascii="Arial"/>
                <w:b/>
                <w:color w:val="0D0D0D"/>
                <w:sz w:val="24"/>
              </w:rPr>
              <w:t>that</w:t>
            </w:r>
            <w:r>
              <w:rPr>
                <w:rFonts w:ascii="Arial"/>
                <w:b/>
                <w:color w:val="0D0D0D"/>
                <w:spacing w:val="-13"/>
                <w:sz w:val="24"/>
              </w:rPr>
              <w:t xml:space="preserve"> </w:t>
            </w:r>
            <w:r>
              <w:rPr>
                <w:rFonts w:ascii="Arial"/>
                <w:b/>
                <w:color w:val="0D0D0D"/>
                <w:sz w:val="24"/>
              </w:rPr>
              <w:t>supports</w:t>
            </w:r>
            <w:r>
              <w:rPr>
                <w:rFonts w:ascii="Arial"/>
                <w:b/>
                <w:color w:val="0D0D0D"/>
                <w:spacing w:val="-13"/>
                <w:sz w:val="24"/>
              </w:rPr>
              <w:t xml:space="preserve"> </w:t>
            </w:r>
            <w:r>
              <w:rPr>
                <w:rFonts w:ascii="Arial"/>
                <w:b/>
                <w:color w:val="0D0D0D"/>
                <w:sz w:val="24"/>
              </w:rPr>
              <w:t xml:space="preserve">this </w:t>
            </w:r>
            <w:r>
              <w:rPr>
                <w:rFonts w:ascii="Arial"/>
                <w:b/>
                <w:color w:val="0D0D0D"/>
                <w:spacing w:val="-2"/>
                <w:sz w:val="24"/>
              </w:rPr>
              <w:t>approach</w:t>
            </w:r>
          </w:p>
        </w:tc>
        <w:tc>
          <w:tcPr>
            <w:tcW w:w="1817" w:type="dxa"/>
            <w:shd w:val="clear" w:color="auto" w:fill="00AF50"/>
          </w:tcPr>
          <w:p w14:paraId="30271840" w14:textId="77777777" w:rsidR="00CC7A00" w:rsidRDefault="000F5327">
            <w:pPr>
              <w:pStyle w:val="TableParagraph"/>
              <w:ind w:left="164" w:right="438"/>
              <w:jc w:val="both"/>
              <w:rPr>
                <w:rFonts w:ascii="Arial"/>
                <w:b/>
                <w:sz w:val="24"/>
              </w:rPr>
            </w:pPr>
            <w:r>
              <w:rPr>
                <w:rFonts w:ascii="Arial"/>
                <w:b/>
                <w:color w:val="0D0D0D"/>
                <w:spacing w:val="-2"/>
                <w:sz w:val="24"/>
              </w:rPr>
              <w:t>Challenge number(s) addressed</w:t>
            </w:r>
          </w:p>
        </w:tc>
      </w:tr>
      <w:tr w:rsidR="00CC7A00" w14:paraId="022A8373" w14:textId="77777777">
        <w:trPr>
          <w:trHeight w:val="1242"/>
        </w:trPr>
        <w:tc>
          <w:tcPr>
            <w:tcW w:w="3229" w:type="dxa"/>
          </w:tcPr>
          <w:p w14:paraId="59C91024" w14:textId="77777777" w:rsidR="00CC7A00" w:rsidRDefault="000F5327">
            <w:pPr>
              <w:pStyle w:val="TableParagraph"/>
              <w:ind w:left="136"/>
            </w:pPr>
            <w:r>
              <w:t>Role</w:t>
            </w:r>
            <w:r>
              <w:rPr>
                <w:spacing w:val="-6"/>
              </w:rPr>
              <w:t xml:space="preserve"> </w:t>
            </w:r>
            <w:r>
              <w:t>of</w:t>
            </w:r>
            <w:r>
              <w:rPr>
                <w:spacing w:val="-3"/>
              </w:rPr>
              <w:t xml:space="preserve"> </w:t>
            </w:r>
            <w:r>
              <w:t>Pupil</w:t>
            </w:r>
            <w:r>
              <w:rPr>
                <w:spacing w:val="-3"/>
              </w:rPr>
              <w:t xml:space="preserve"> </w:t>
            </w:r>
            <w:r>
              <w:t>Premium</w:t>
            </w:r>
            <w:r>
              <w:rPr>
                <w:spacing w:val="-6"/>
              </w:rPr>
              <w:t xml:space="preserve"> </w:t>
            </w:r>
            <w:r>
              <w:rPr>
                <w:spacing w:val="-4"/>
              </w:rPr>
              <w:t>Lead</w:t>
            </w:r>
          </w:p>
        </w:tc>
        <w:tc>
          <w:tcPr>
            <w:tcW w:w="4307" w:type="dxa"/>
          </w:tcPr>
          <w:p w14:paraId="117D0AF3" w14:textId="77777777" w:rsidR="00CC7A00" w:rsidRDefault="000F5327">
            <w:pPr>
              <w:pStyle w:val="TableParagraph"/>
              <w:ind w:left="164"/>
            </w:pPr>
            <w:r>
              <w:t>Evidence</w:t>
            </w:r>
            <w:r>
              <w:rPr>
                <w:spacing w:val="-12"/>
              </w:rPr>
              <w:t xml:space="preserve"> </w:t>
            </w:r>
            <w:r>
              <w:t>from</w:t>
            </w:r>
            <w:r>
              <w:rPr>
                <w:spacing w:val="-12"/>
              </w:rPr>
              <w:t xml:space="preserve"> </w:t>
            </w:r>
            <w:r>
              <w:t>educational</w:t>
            </w:r>
            <w:r>
              <w:rPr>
                <w:spacing w:val="-11"/>
              </w:rPr>
              <w:t xml:space="preserve"> </w:t>
            </w:r>
            <w:r>
              <w:t xml:space="preserve">endowment </w:t>
            </w:r>
            <w:r>
              <w:rPr>
                <w:spacing w:val="-2"/>
              </w:rPr>
              <w:t>foundation</w:t>
            </w:r>
          </w:p>
          <w:p w14:paraId="0519C5E7" w14:textId="77777777" w:rsidR="00CC7A00" w:rsidRDefault="000F5327">
            <w:pPr>
              <w:pStyle w:val="TableParagraph"/>
              <w:spacing w:before="59" w:line="230" w:lineRule="auto"/>
              <w:ind w:left="164" w:right="719"/>
              <w:rPr>
                <w:b/>
                <w:sz w:val="23"/>
              </w:rPr>
            </w:pPr>
            <w:r>
              <w:rPr>
                <w:b/>
                <w:spacing w:val="-4"/>
                <w:sz w:val="23"/>
              </w:rPr>
              <w:t>‘The</w:t>
            </w:r>
            <w:r>
              <w:rPr>
                <w:b/>
                <w:spacing w:val="-13"/>
                <w:sz w:val="23"/>
              </w:rPr>
              <w:t xml:space="preserve"> </w:t>
            </w:r>
            <w:r>
              <w:rPr>
                <w:b/>
                <w:spacing w:val="-4"/>
                <w:sz w:val="23"/>
              </w:rPr>
              <w:t>guide</w:t>
            </w:r>
            <w:r>
              <w:rPr>
                <w:b/>
                <w:spacing w:val="-13"/>
                <w:sz w:val="23"/>
              </w:rPr>
              <w:t xml:space="preserve"> </w:t>
            </w:r>
            <w:r>
              <w:rPr>
                <w:b/>
                <w:spacing w:val="-4"/>
                <w:sz w:val="23"/>
              </w:rPr>
              <w:t>to</w:t>
            </w:r>
            <w:r>
              <w:rPr>
                <w:b/>
                <w:spacing w:val="-13"/>
                <w:sz w:val="23"/>
              </w:rPr>
              <w:t xml:space="preserve"> </w:t>
            </w:r>
            <w:r>
              <w:rPr>
                <w:b/>
                <w:spacing w:val="-4"/>
                <w:sz w:val="23"/>
              </w:rPr>
              <w:t>pupil</w:t>
            </w:r>
            <w:r>
              <w:rPr>
                <w:b/>
                <w:spacing w:val="-13"/>
                <w:sz w:val="23"/>
              </w:rPr>
              <w:t xml:space="preserve"> </w:t>
            </w:r>
            <w:r>
              <w:rPr>
                <w:b/>
                <w:spacing w:val="-4"/>
                <w:sz w:val="23"/>
              </w:rPr>
              <w:t>premium:</w:t>
            </w:r>
            <w:r>
              <w:rPr>
                <w:b/>
                <w:spacing w:val="-13"/>
                <w:sz w:val="23"/>
              </w:rPr>
              <w:t xml:space="preserve"> </w:t>
            </w:r>
            <w:r>
              <w:rPr>
                <w:b/>
                <w:spacing w:val="-4"/>
                <w:sz w:val="23"/>
              </w:rPr>
              <w:t xml:space="preserve">A </w:t>
            </w:r>
            <w:r>
              <w:rPr>
                <w:b/>
                <w:sz w:val="23"/>
              </w:rPr>
              <w:t>tiered approach to spending’</w:t>
            </w:r>
          </w:p>
        </w:tc>
        <w:tc>
          <w:tcPr>
            <w:tcW w:w="1817" w:type="dxa"/>
          </w:tcPr>
          <w:p w14:paraId="48C9D62E" w14:textId="77777777" w:rsidR="00CC7A00" w:rsidRDefault="000F5327">
            <w:pPr>
              <w:pStyle w:val="TableParagraph"/>
              <w:ind w:left="164"/>
            </w:pPr>
            <w:r>
              <w:rPr>
                <w:spacing w:val="-5"/>
              </w:rPr>
              <w:t>All</w:t>
            </w:r>
          </w:p>
        </w:tc>
      </w:tr>
    </w:tbl>
    <w:p w14:paraId="340172FF" w14:textId="77777777" w:rsidR="00CC7A00" w:rsidRDefault="00CC7A00">
      <w:pPr>
        <w:pStyle w:val="TableParagraph"/>
        <w:sectPr w:rsidR="00CC7A00">
          <w:type w:val="continuous"/>
          <w:pgSz w:w="11910" w:h="16840"/>
          <w:pgMar w:top="1400" w:right="566" w:bottom="280" w:left="1417" w:header="720" w:footer="720" w:gutter="0"/>
          <w:cols w:space="720"/>
        </w:sectPr>
      </w:pPr>
    </w:p>
    <w:tbl>
      <w:tblPr>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29"/>
        <w:gridCol w:w="4540"/>
        <w:gridCol w:w="1584"/>
      </w:tblGrid>
      <w:tr w:rsidR="00CC7A00" w14:paraId="062A4CAC" w14:textId="77777777" w:rsidTr="004C587F">
        <w:trPr>
          <w:trHeight w:val="2159"/>
        </w:trPr>
        <w:tc>
          <w:tcPr>
            <w:tcW w:w="3229" w:type="dxa"/>
          </w:tcPr>
          <w:p w14:paraId="36A57E86" w14:textId="77777777" w:rsidR="00CC7A00" w:rsidRDefault="000F5327">
            <w:pPr>
              <w:pStyle w:val="TableParagraph"/>
              <w:spacing w:before="61"/>
              <w:ind w:left="136"/>
            </w:pPr>
            <w:r>
              <w:lastRenderedPageBreak/>
              <w:t>Training of support staff- coaching</w:t>
            </w:r>
            <w:r>
              <w:rPr>
                <w:spacing w:val="-12"/>
              </w:rPr>
              <w:t xml:space="preserve"> </w:t>
            </w:r>
            <w:r>
              <w:t>both</w:t>
            </w:r>
            <w:r>
              <w:rPr>
                <w:spacing w:val="-14"/>
              </w:rPr>
              <w:t xml:space="preserve"> </w:t>
            </w:r>
            <w:r>
              <w:t>internal</w:t>
            </w:r>
            <w:r>
              <w:rPr>
                <w:spacing w:val="-13"/>
              </w:rPr>
              <w:t xml:space="preserve"> </w:t>
            </w:r>
            <w:r>
              <w:t xml:space="preserve">and </w:t>
            </w:r>
            <w:r>
              <w:rPr>
                <w:spacing w:val="-2"/>
              </w:rPr>
              <w:t>external.</w:t>
            </w:r>
          </w:p>
          <w:p w14:paraId="05F3BC04" w14:textId="77777777" w:rsidR="00CC7A00" w:rsidRDefault="000F5327">
            <w:pPr>
              <w:pStyle w:val="TableParagraph"/>
              <w:spacing w:before="120"/>
              <w:ind w:left="136" w:right="57"/>
            </w:pPr>
            <w:r>
              <w:t>Refresher</w:t>
            </w:r>
            <w:r>
              <w:rPr>
                <w:spacing w:val="-9"/>
              </w:rPr>
              <w:t xml:space="preserve"> </w:t>
            </w:r>
            <w:r>
              <w:t>training</w:t>
            </w:r>
            <w:r>
              <w:rPr>
                <w:spacing w:val="-9"/>
              </w:rPr>
              <w:t xml:space="preserve"> </w:t>
            </w:r>
            <w:r>
              <w:t>CPD</w:t>
            </w:r>
            <w:r>
              <w:rPr>
                <w:spacing w:val="-10"/>
              </w:rPr>
              <w:t xml:space="preserve"> </w:t>
            </w:r>
            <w:r>
              <w:t>for</w:t>
            </w:r>
            <w:r>
              <w:rPr>
                <w:spacing w:val="-9"/>
              </w:rPr>
              <w:t xml:space="preserve"> </w:t>
            </w:r>
            <w:r>
              <w:t xml:space="preserve">all staff teaching phonics using </w:t>
            </w:r>
            <w:proofErr w:type="spellStart"/>
            <w:r>
              <w:t>RWInc</w:t>
            </w:r>
            <w:proofErr w:type="spellEnd"/>
            <w:r>
              <w:t xml:space="preserve"> trainer and Phonics </w:t>
            </w:r>
            <w:r>
              <w:rPr>
                <w:spacing w:val="-4"/>
              </w:rPr>
              <w:t>Lead.</w:t>
            </w:r>
          </w:p>
        </w:tc>
        <w:tc>
          <w:tcPr>
            <w:tcW w:w="4540" w:type="dxa"/>
          </w:tcPr>
          <w:p w14:paraId="7280970E" w14:textId="77777777" w:rsidR="00CC7A00" w:rsidRDefault="000F5327">
            <w:pPr>
              <w:pStyle w:val="TableParagraph"/>
              <w:spacing w:before="61"/>
              <w:ind w:left="164"/>
            </w:pPr>
            <w:r>
              <w:t>Evidence</w:t>
            </w:r>
            <w:r>
              <w:rPr>
                <w:spacing w:val="-12"/>
              </w:rPr>
              <w:t xml:space="preserve"> </w:t>
            </w:r>
            <w:r>
              <w:t>from</w:t>
            </w:r>
            <w:r>
              <w:rPr>
                <w:spacing w:val="-12"/>
              </w:rPr>
              <w:t xml:space="preserve"> </w:t>
            </w:r>
            <w:r>
              <w:t>educational</w:t>
            </w:r>
            <w:r>
              <w:rPr>
                <w:spacing w:val="-11"/>
              </w:rPr>
              <w:t xml:space="preserve"> </w:t>
            </w:r>
            <w:r>
              <w:t>endowment foundation publications:</w:t>
            </w:r>
          </w:p>
          <w:p w14:paraId="4A2FD75E" w14:textId="77777777" w:rsidR="00CC7A00" w:rsidRDefault="000F5327">
            <w:pPr>
              <w:pStyle w:val="TableParagraph"/>
              <w:spacing w:before="58" w:line="230" w:lineRule="auto"/>
              <w:ind w:left="164" w:right="719"/>
              <w:rPr>
                <w:b/>
                <w:sz w:val="23"/>
              </w:rPr>
            </w:pPr>
            <w:r>
              <w:rPr>
                <w:b/>
                <w:spacing w:val="-4"/>
                <w:sz w:val="23"/>
              </w:rPr>
              <w:t>‘The</w:t>
            </w:r>
            <w:r>
              <w:rPr>
                <w:b/>
                <w:spacing w:val="-13"/>
                <w:sz w:val="23"/>
              </w:rPr>
              <w:t xml:space="preserve"> </w:t>
            </w:r>
            <w:r>
              <w:rPr>
                <w:b/>
                <w:spacing w:val="-4"/>
                <w:sz w:val="23"/>
              </w:rPr>
              <w:t>guide</w:t>
            </w:r>
            <w:r>
              <w:rPr>
                <w:b/>
                <w:spacing w:val="-13"/>
                <w:sz w:val="23"/>
              </w:rPr>
              <w:t xml:space="preserve"> </w:t>
            </w:r>
            <w:r>
              <w:rPr>
                <w:b/>
                <w:spacing w:val="-4"/>
                <w:sz w:val="23"/>
              </w:rPr>
              <w:t>to</w:t>
            </w:r>
            <w:r>
              <w:rPr>
                <w:b/>
                <w:spacing w:val="-13"/>
                <w:sz w:val="23"/>
              </w:rPr>
              <w:t xml:space="preserve"> </w:t>
            </w:r>
            <w:r>
              <w:rPr>
                <w:b/>
                <w:spacing w:val="-4"/>
                <w:sz w:val="23"/>
              </w:rPr>
              <w:t>pupil</w:t>
            </w:r>
            <w:r>
              <w:rPr>
                <w:b/>
                <w:spacing w:val="-13"/>
                <w:sz w:val="23"/>
              </w:rPr>
              <w:t xml:space="preserve"> </w:t>
            </w:r>
            <w:r>
              <w:rPr>
                <w:b/>
                <w:spacing w:val="-4"/>
                <w:sz w:val="23"/>
              </w:rPr>
              <w:t>premium:</w:t>
            </w:r>
            <w:r>
              <w:rPr>
                <w:b/>
                <w:spacing w:val="-13"/>
                <w:sz w:val="23"/>
              </w:rPr>
              <w:t xml:space="preserve"> </w:t>
            </w:r>
            <w:r>
              <w:rPr>
                <w:b/>
                <w:spacing w:val="-4"/>
                <w:sz w:val="23"/>
              </w:rPr>
              <w:t xml:space="preserve">A </w:t>
            </w:r>
            <w:r>
              <w:rPr>
                <w:b/>
                <w:sz w:val="23"/>
              </w:rPr>
              <w:t>tiered approach to spending’</w:t>
            </w:r>
          </w:p>
          <w:p w14:paraId="2865FE8D" w14:textId="77777777" w:rsidR="00CC7A00" w:rsidRDefault="000F5327">
            <w:pPr>
              <w:pStyle w:val="TableParagraph"/>
              <w:spacing w:before="57" w:line="230" w:lineRule="auto"/>
              <w:ind w:left="164"/>
              <w:rPr>
                <w:b/>
                <w:sz w:val="23"/>
              </w:rPr>
            </w:pPr>
            <w:r>
              <w:rPr>
                <w:b/>
                <w:spacing w:val="-6"/>
                <w:sz w:val="23"/>
              </w:rPr>
              <w:t>‘Making</w:t>
            </w:r>
            <w:r>
              <w:rPr>
                <w:b/>
                <w:spacing w:val="-11"/>
                <w:sz w:val="23"/>
              </w:rPr>
              <w:t xml:space="preserve"> </w:t>
            </w:r>
            <w:r>
              <w:rPr>
                <w:b/>
                <w:spacing w:val="-6"/>
                <w:sz w:val="23"/>
              </w:rPr>
              <w:t>Best</w:t>
            </w:r>
            <w:r>
              <w:rPr>
                <w:b/>
                <w:spacing w:val="-9"/>
                <w:sz w:val="23"/>
              </w:rPr>
              <w:t xml:space="preserve"> </w:t>
            </w:r>
            <w:r>
              <w:rPr>
                <w:b/>
                <w:spacing w:val="-6"/>
                <w:sz w:val="23"/>
              </w:rPr>
              <w:t>Use</w:t>
            </w:r>
            <w:r>
              <w:rPr>
                <w:b/>
                <w:spacing w:val="-11"/>
                <w:sz w:val="23"/>
              </w:rPr>
              <w:t xml:space="preserve"> </w:t>
            </w:r>
            <w:r>
              <w:rPr>
                <w:b/>
                <w:spacing w:val="-6"/>
                <w:sz w:val="23"/>
              </w:rPr>
              <w:t>of</w:t>
            </w:r>
            <w:r>
              <w:rPr>
                <w:b/>
                <w:spacing w:val="-10"/>
                <w:sz w:val="23"/>
              </w:rPr>
              <w:t xml:space="preserve"> </w:t>
            </w:r>
            <w:r>
              <w:rPr>
                <w:b/>
                <w:spacing w:val="-6"/>
                <w:sz w:val="23"/>
              </w:rPr>
              <w:t xml:space="preserve">Teaching </w:t>
            </w:r>
            <w:r>
              <w:rPr>
                <w:b/>
                <w:spacing w:val="-2"/>
                <w:sz w:val="23"/>
              </w:rPr>
              <w:t>Assistants’</w:t>
            </w:r>
          </w:p>
        </w:tc>
        <w:tc>
          <w:tcPr>
            <w:tcW w:w="1584" w:type="dxa"/>
          </w:tcPr>
          <w:p w14:paraId="6BE3330C" w14:textId="77777777" w:rsidR="00CC7A00" w:rsidRDefault="000F5327">
            <w:pPr>
              <w:pStyle w:val="TableParagraph"/>
              <w:spacing w:before="61"/>
              <w:ind w:left="164"/>
            </w:pPr>
            <w:r>
              <w:rPr>
                <w:spacing w:val="-5"/>
              </w:rPr>
              <w:t>All</w:t>
            </w:r>
          </w:p>
        </w:tc>
      </w:tr>
      <w:tr w:rsidR="00CC7A00" w14:paraId="47F163A6" w14:textId="77777777" w:rsidTr="004C587F">
        <w:trPr>
          <w:trHeight w:val="4137"/>
        </w:trPr>
        <w:tc>
          <w:tcPr>
            <w:tcW w:w="3229" w:type="dxa"/>
          </w:tcPr>
          <w:p w14:paraId="1FCC18F6" w14:textId="77777777" w:rsidR="00CC7A00" w:rsidRDefault="000F5327">
            <w:pPr>
              <w:pStyle w:val="TableParagraph"/>
              <w:spacing w:before="58"/>
              <w:ind w:left="136" w:right="57"/>
            </w:pPr>
            <w:r>
              <w:t xml:space="preserve">Continued investment in our </w:t>
            </w:r>
            <w:hyperlink r:id="rId6">
              <w:r>
                <w:rPr>
                  <w:color w:val="006FC0"/>
                  <w:u w:val="single" w:color="006FC0"/>
                </w:rPr>
                <w:t>DfE validated Systematic</w:t>
              </w:r>
            </w:hyperlink>
            <w:r>
              <w:rPr>
                <w:color w:val="006FC0"/>
              </w:rPr>
              <w:t xml:space="preserve"> </w:t>
            </w:r>
            <w:hyperlink r:id="rId7">
              <w:r>
                <w:rPr>
                  <w:color w:val="006FC0"/>
                  <w:u w:val="single" w:color="006FC0"/>
                </w:rPr>
                <w:t>Synthetic</w:t>
              </w:r>
              <w:r>
                <w:rPr>
                  <w:color w:val="006FC0"/>
                  <w:spacing w:val="-18"/>
                  <w:u w:val="single" w:color="006FC0"/>
                </w:rPr>
                <w:t xml:space="preserve"> </w:t>
              </w:r>
              <w:r>
                <w:rPr>
                  <w:color w:val="006FC0"/>
                  <w:u w:val="single" w:color="006FC0"/>
                </w:rPr>
                <w:t>Phonics</w:t>
              </w:r>
              <w:r>
                <w:rPr>
                  <w:color w:val="006FC0"/>
                  <w:spacing w:val="-17"/>
                  <w:u w:val="single" w:color="006FC0"/>
                </w:rPr>
                <w:t xml:space="preserve"> </w:t>
              </w:r>
              <w:proofErr w:type="spellStart"/>
              <w:r>
                <w:rPr>
                  <w:color w:val="006FC0"/>
                  <w:u w:val="single" w:color="006FC0"/>
                </w:rPr>
                <w:t>programme</w:t>
              </w:r>
              <w:proofErr w:type="spellEnd"/>
            </w:hyperlink>
            <w:r>
              <w:rPr>
                <w:color w:val="006FC0"/>
              </w:rPr>
              <w:t xml:space="preserve"> </w:t>
            </w:r>
            <w:r>
              <w:t>to secure stronger phonics teaching for all pupils.</w:t>
            </w:r>
          </w:p>
          <w:p w14:paraId="73E64ADD" w14:textId="11B2A3BC" w:rsidR="00CC7A00" w:rsidRDefault="000F5327">
            <w:pPr>
              <w:pStyle w:val="TableParagraph"/>
              <w:spacing w:before="122"/>
              <w:ind w:left="136" w:right="217"/>
              <w:rPr>
                <w:spacing w:val="-2"/>
              </w:rPr>
            </w:pPr>
            <w:r>
              <w:t>Phonics lead and key TAs working throughout KS1 to deliver small intervention groups providing targeted support</w:t>
            </w:r>
            <w:r>
              <w:rPr>
                <w:spacing w:val="-11"/>
              </w:rPr>
              <w:t xml:space="preserve"> </w:t>
            </w:r>
            <w:r>
              <w:t>for</w:t>
            </w:r>
            <w:r>
              <w:rPr>
                <w:spacing w:val="-9"/>
              </w:rPr>
              <w:t xml:space="preserve"> </w:t>
            </w:r>
            <w:r>
              <w:t>all</w:t>
            </w:r>
            <w:r>
              <w:rPr>
                <w:spacing w:val="-9"/>
              </w:rPr>
              <w:t xml:space="preserve"> </w:t>
            </w:r>
            <w:r>
              <w:t>children</w:t>
            </w:r>
            <w:r>
              <w:rPr>
                <w:spacing w:val="-10"/>
              </w:rPr>
              <w:t xml:space="preserve"> </w:t>
            </w:r>
            <w:r>
              <w:t xml:space="preserve">who are below standard in </w:t>
            </w:r>
            <w:r>
              <w:rPr>
                <w:spacing w:val="-2"/>
              </w:rPr>
              <w:t>reading.</w:t>
            </w:r>
          </w:p>
          <w:p w14:paraId="0D40235D" w14:textId="4689880A" w:rsidR="004C587F" w:rsidRDefault="004C587F">
            <w:pPr>
              <w:pStyle w:val="TableParagraph"/>
              <w:spacing w:before="122"/>
              <w:ind w:left="136" w:right="217"/>
            </w:pPr>
            <w:r>
              <w:rPr>
                <w:spacing w:val="-2"/>
              </w:rPr>
              <w:t xml:space="preserve">Annual </w:t>
            </w:r>
            <w:proofErr w:type="spellStart"/>
            <w:r>
              <w:rPr>
                <w:spacing w:val="-2"/>
              </w:rPr>
              <w:t>RWInc</w:t>
            </w:r>
            <w:proofErr w:type="spellEnd"/>
            <w:r>
              <w:rPr>
                <w:spacing w:val="-2"/>
              </w:rPr>
              <w:t xml:space="preserve"> Development Days x2.</w:t>
            </w:r>
          </w:p>
          <w:p w14:paraId="64D2F4A6" w14:textId="77777777" w:rsidR="00CC7A00" w:rsidRDefault="000F5327">
            <w:pPr>
              <w:pStyle w:val="TableParagraph"/>
              <w:spacing w:before="119"/>
              <w:ind w:left="136"/>
            </w:pPr>
            <w:r>
              <w:t>Daily</w:t>
            </w:r>
            <w:r>
              <w:rPr>
                <w:spacing w:val="-12"/>
              </w:rPr>
              <w:t xml:space="preserve"> </w:t>
            </w:r>
            <w:r>
              <w:t>timetabled</w:t>
            </w:r>
            <w:r>
              <w:rPr>
                <w:spacing w:val="-14"/>
              </w:rPr>
              <w:t xml:space="preserve"> </w:t>
            </w:r>
            <w:r>
              <w:t>teaching</w:t>
            </w:r>
            <w:r>
              <w:rPr>
                <w:spacing w:val="-11"/>
              </w:rPr>
              <w:t xml:space="preserve"> </w:t>
            </w:r>
            <w:r>
              <w:t xml:space="preserve">of </w:t>
            </w:r>
            <w:proofErr w:type="spellStart"/>
            <w:r>
              <w:t>RWInc</w:t>
            </w:r>
            <w:proofErr w:type="spellEnd"/>
            <w:r>
              <w:t xml:space="preserve"> in EYFS/KS1.</w:t>
            </w:r>
          </w:p>
        </w:tc>
        <w:tc>
          <w:tcPr>
            <w:tcW w:w="4540" w:type="dxa"/>
          </w:tcPr>
          <w:p w14:paraId="0C006198" w14:textId="77777777" w:rsidR="00CC7A00" w:rsidRDefault="000F5327">
            <w:pPr>
              <w:pStyle w:val="TableParagraph"/>
              <w:spacing w:before="58"/>
              <w:ind w:left="164"/>
            </w:pPr>
            <w:r>
              <w:t>Phonics approaches have a strong evidence base that indicates a positive impact on the accuracy of word reading (though</w:t>
            </w:r>
            <w:r>
              <w:rPr>
                <w:spacing w:val="-12"/>
              </w:rPr>
              <w:t xml:space="preserve"> </w:t>
            </w:r>
            <w:r>
              <w:t>not</w:t>
            </w:r>
            <w:r>
              <w:rPr>
                <w:spacing w:val="-13"/>
              </w:rPr>
              <w:t xml:space="preserve"> </w:t>
            </w:r>
            <w:r>
              <w:t>necessarily</w:t>
            </w:r>
            <w:r>
              <w:rPr>
                <w:spacing w:val="-12"/>
              </w:rPr>
              <w:t xml:space="preserve"> </w:t>
            </w:r>
            <w:r>
              <w:t>comprehension), particularly for disadvantaged pupils:</w:t>
            </w:r>
          </w:p>
          <w:p w14:paraId="05ACBD2B" w14:textId="77777777" w:rsidR="00CC7A00" w:rsidRDefault="00F61315">
            <w:pPr>
              <w:pStyle w:val="TableParagraph"/>
              <w:spacing w:before="62"/>
              <w:ind w:left="164"/>
            </w:pPr>
            <w:hyperlink r:id="rId8">
              <w:r w:rsidR="000F5327">
                <w:rPr>
                  <w:color w:val="006FC0"/>
                  <w:u w:val="single" w:color="006FC0"/>
                </w:rPr>
                <w:t>Phonics</w:t>
              </w:r>
              <w:r w:rsidR="000F5327">
                <w:rPr>
                  <w:color w:val="006FC0"/>
                  <w:spacing w:val="-7"/>
                  <w:u w:val="single" w:color="006FC0"/>
                </w:rPr>
                <w:t xml:space="preserve"> </w:t>
              </w:r>
              <w:r w:rsidR="000F5327">
                <w:rPr>
                  <w:color w:val="006FC0"/>
                  <w:u w:val="single" w:color="006FC0"/>
                </w:rPr>
                <w:t>|</w:t>
              </w:r>
              <w:r w:rsidR="000F5327">
                <w:rPr>
                  <w:color w:val="006FC0"/>
                  <w:spacing w:val="-7"/>
                  <w:u w:val="single" w:color="006FC0"/>
                </w:rPr>
                <w:t xml:space="preserve"> </w:t>
              </w:r>
              <w:r w:rsidR="000F5327">
                <w:rPr>
                  <w:color w:val="006FC0"/>
                  <w:u w:val="single" w:color="006FC0"/>
                </w:rPr>
                <w:t>Toolkit</w:t>
              </w:r>
              <w:r w:rsidR="000F5327">
                <w:rPr>
                  <w:color w:val="006FC0"/>
                  <w:spacing w:val="-6"/>
                  <w:u w:val="single" w:color="006FC0"/>
                </w:rPr>
                <w:t xml:space="preserve"> </w:t>
              </w:r>
              <w:r w:rsidR="000F5327">
                <w:rPr>
                  <w:color w:val="006FC0"/>
                  <w:u w:val="single" w:color="006FC0"/>
                </w:rPr>
                <w:t>Strand</w:t>
              </w:r>
              <w:r w:rsidR="000F5327">
                <w:rPr>
                  <w:color w:val="006FC0"/>
                  <w:spacing w:val="-11"/>
                  <w:u w:val="single" w:color="006FC0"/>
                </w:rPr>
                <w:t xml:space="preserve"> </w:t>
              </w:r>
              <w:r w:rsidR="000F5327">
                <w:rPr>
                  <w:color w:val="006FC0"/>
                  <w:u w:val="single" w:color="006FC0"/>
                </w:rPr>
                <w:t>|</w:t>
              </w:r>
              <w:r w:rsidR="000F5327">
                <w:rPr>
                  <w:color w:val="006FC0"/>
                  <w:spacing w:val="-7"/>
                  <w:u w:val="single" w:color="006FC0"/>
                </w:rPr>
                <w:t xml:space="preserve"> </w:t>
              </w:r>
              <w:r w:rsidR="000F5327">
                <w:rPr>
                  <w:color w:val="006FC0"/>
                  <w:u w:val="single" w:color="006FC0"/>
                </w:rPr>
                <w:t>Education</w:t>
              </w:r>
            </w:hyperlink>
            <w:r w:rsidR="000F5327">
              <w:rPr>
                <w:color w:val="006FC0"/>
              </w:rPr>
              <w:t xml:space="preserve"> </w:t>
            </w:r>
            <w:hyperlink r:id="rId9">
              <w:r w:rsidR="000F5327">
                <w:rPr>
                  <w:color w:val="006FC0"/>
                  <w:u w:val="single" w:color="006FC0"/>
                </w:rPr>
                <w:t>Endowment Foundation | EEF</w:t>
              </w:r>
            </w:hyperlink>
          </w:p>
        </w:tc>
        <w:tc>
          <w:tcPr>
            <w:tcW w:w="1584" w:type="dxa"/>
          </w:tcPr>
          <w:p w14:paraId="4EE1CFE5" w14:textId="77777777" w:rsidR="00CC7A00" w:rsidRDefault="000F5327">
            <w:pPr>
              <w:pStyle w:val="TableParagraph"/>
              <w:ind w:left="164"/>
            </w:pPr>
            <w:r>
              <w:rPr>
                <w:spacing w:val="-5"/>
              </w:rPr>
              <w:t>All</w:t>
            </w:r>
          </w:p>
        </w:tc>
      </w:tr>
      <w:tr w:rsidR="00CC7A00" w14:paraId="180802B0" w14:textId="77777777" w:rsidTr="004C587F">
        <w:trPr>
          <w:trHeight w:val="1243"/>
        </w:trPr>
        <w:tc>
          <w:tcPr>
            <w:tcW w:w="3229" w:type="dxa"/>
          </w:tcPr>
          <w:p w14:paraId="1288C0E2" w14:textId="77777777" w:rsidR="00CC7A00" w:rsidRDefault="000F5327">
            <w:pPr>
              <w:pStyle w:val="TableParagraph"/>
              <w:ind w:left="107"/>
            </w:pPr>
            <w:r>
              <w:t>Purchase</w:t>
            </w:r>
            <w:r>
              <w:rPr>
                <w:spacing w:val="-14"/>
              </w:rPr>
              <w:t xml:space="preserve"> </w:t>
            </w:r>
            <w:r>
              <w:t>of</w:t>
            </w:r>
            <w:r>
              <w:rPr>
                <w:spacing w:val="-13"/>
              </w:rPr>
              <w:t xml:space="preserve"> </w:t>
            </w:r>
            <w:r>
              <w:t>additional</w:t>
            </w:r>
            <w:r>
              <w:rPr>
                <w:spacing w:val="-13"/>
              </w:rPr>
              <w:t xml:space="preserve"> </w:t>
            </w:r>
            <w:r>
              <w:t xml:space="preserve">phonics </w:t>
            </w:r>
            <w:r>
              <w:rPr>
                <w:spacing w:val="-2"/>
              </w:rPr>
              <w:t>resources.</w:t>
            </w:r>
          </w:p>
        </w:tc>
        <w:tc>
          <w:tcPr>
            <w:tcW w:w="4540" w:type="dxa"/>
          </w:tcPr>
          <w:p w14:paraId="235C4EF5" w14:textId="77777777" w:rsidR="00CC7A00" w:rsidRDefault="000F5327">
            <w:pPr>
              <w:pStyle w:val="TableParagraph"/>
              <w:ind w:left="164"/>
            </w:pPr>
            <w:r>
              <w:t>Evidence</w:t>
            </w:r>
            <w:r>
              <w:rPr>
                <w:spacing w:val="-12"/>
              </w:rPr>
              <w:t xml:space="preserve"> </w:t>
            </w:r>
            <w:r>
              <w:t>from</w:t>
            </w:r>
            <w:r>
              <w:rPr>
                <w:spacing w:val="-12"/>
              </w:rPr>
              <w:t xml:space="preserve"> </w:t>
            </w:r>
            <w:r>
              <w:t>educational</w:t>
            </w:r>
            <w:r>
              <w:rPr>
                <w:spacing w:val="-11"/>
              </w:rPr>
              <w:t xml:space="preserve"> </w:t>
            </w:r>
            <w:r>
              <w:t xml:space="preserve">endowment </w:t>
            </w:r>
            <w:r>
              <w:rPr>
                <w:spacing w:val="-2"/>
              </w:rPr>
              <w:t>foundation</w:t>
            </w:r>
          </w:p>
          <w:p w14:paraId="274DD0F7" w14:textId="77777777" w:rsidR="00CC7A00" w:rsidRDefault="000F5327">
            <w:pPr>
              <w:pStyle w:val="TableParagraph"/>
              <w:spacing w:before="50" w:line="272" w:lineRule="exact"/>
              <w:ind w:left="164"/>
              <w:rPr>
                <w:b/>
                <w:sz w:val="23"/>
              </w:rPr>
            </w:pPr>
            <w:r>
              <w:rPr>
                <w:b/>
                <w:spacing w:val="-4"/>
                <w:sz w:val="23"/>
              </w:rPr>
              <w:t>‘The</w:t>
            </w:r>
            <w:r>
              <w:rPr>
                <w:b/>
                <w:spacing w:val="-12"/>
                <w:sz w:val="23"/>
              </w:rPr>
              <w:t xml:space="preserve"> </w:t>
            </w:r>
            <w:r>
              <w:rPr>
                <w:b/>
                <w:spacing w:val="-4"/>
                <w:sz w:val="23"/>
              </w:rPr>
              <w:t>guide</w:t>
            </w:r>
            <w:r>
              <w:rPr>
                <w:b/>
                <w:spacing w:val="-12"/>
                <w:sz w:val="23"/>
              </w:rPr>
              <w:t xml:space="preserve"> </w:t>
            </w:r>
            <w:r>
              <w:rPr>
                <w:b/>
                <w:spacing w:val="-4"/>
                <w:sz w:val="23"/>
              </w:rPr>
              <w:t>to</w:t>
            </w:r>
            <w:r>
              <w:rPr>
                <w:b/>
                <w:spacing w:val="-12"/>
                <w:sz w:val="23"/>
              </w:rPr>
              <w:t xml:space="preserve"> </w:t>
            </w:r>
            <w:r>
              <w:rPr>
                <w:b/>
                <w:spacing w:val="-4"/>
                <w:sz w:val="23"/>
              </w:rPr>
              <w:t>pupil</w:t>
            </w:r>
            <w:r>
              <w:rPr>
                <w:b/>
                <w:spacing w:val="-11"/>
                <w:sz w:val="23"/>
              </w:rPr>
              <w:t xml:space="preserve"> </w:t>
            </w:r>
            <w:r>
              <w:rPr>
                <w:b/>
                <w:spacing w:val="-4"/>
                <w:sz w:val="23"/>
              </w:rPr>
              <w:t>premium:</w:t>
            </w:r>
            <w:r>
              <w:rPr>
                <w:b/>
                <w:spacing w:val="-12"/>
                <w:sz w:val="23"/>
              </w:rPr>
              <w:t xml:space="preserve"> </w:t>
            </w:r>
            <w:r>
              <w:rPr>
                <w:b/>
                <w:spacing w:val="-10"/>
                <w:sz w:val="23"/>
              </w:rPr>
              <w:t>A</w:t>
            </w:r>
          </w:p>
          <w:p w14:paraId="6F5663E7" w14:textId="77777777" w:rsidR="00CC7A00" w:rsidRDefault="000F5327">
            <w:pPr>
              <w:pStyle w:val="TableParagraph"/>
              <w:spacing w:before="0" w:line="272" w:lineRule="exact"/>
              <w:ind w:left="164"/>
              <w:rPr>
                <w:b/>
                <w:sz w:val="23"/>
              </w:rPr>
            </w:pPr>
            <w:r>
              <w:rPr>
                <w:b/>
                <w:spacing w:val="-6"/>
                <w:sz w:val="23"/>
              </w:rPr>
              <w:t>tiered</w:t>
            </w:r>
            <w:r>
              <w:rPr>
                <w:b/>
                <w:spacing w:val="-3"/>
                <w:sz w:val="23"/>
              </w:rPr>
              <w:t xml:space="preserve"> </w:t>
            </w:r>
            <w:r>
              <w:rPr>
                <w:b/>
                <w:spacing w:val="-6"/>
                <w:sz w:val="23"/>
              </w:rPr>
              <w:t>approach</w:t>
            </w:r>
            <w:r>
              <w:rPr>
                <w:b/>
                <w:spacing w:val="-3"/>
                <w:sz w:val="23"/>
              </w:rPr>
              <w:t xml:space="preserve"> </w:t>
            </w:r>
            <w:r>
              <w:rPr>
                <w:b/>
                <w:spacing w:val="-6"/>
                <w:sz w:val="23"/>
              </w:rPr>
              <w:t>to</w:t>
            </w:r>
            <w:r>
              <w:rPr>
                <w:b/>
                <w:spacing w:val="-2"/>
                <w:sz w:val="23"/>
              </w:rPr>
              <w:t xml:space="preserve"> </w:t>
            </w:r>
            <w:r>
              <w:rPr>
                <w:b/>
                <w:spacing w:val="-6"/>
                <w:sz w:val="23"/>
              </w:rPr>
              <w:t>spending’</w:t>
            </w:r>
          </w:p>
        </w:tc>
        <w:tc>
          <w:tcPr>
            <w:tcW w:w="1584" w:type="dxa"/>
          </w:tcPr>
          <w:p w14:paraId="60437C64" w14:textId="77777777" w:rsidR="00CC7A00" w:rsidRDefault="000F5327">
            <w:pPr>
              <w:pStyle w:val="TableParagraph"/>
              <w:ind w:left="164"/>
            </w:pPr>
            <w:r>
              <w:t xml:space="preserve">1 &amp; </w:t>
            </w:r>
            <w:r>
              <w:rPr>
                <w:spacing w:val="-10"/>
              </w:rPr>
              <w:t>2</w:t>
            </w:r>
          </w:p>
        </w:tc>
      </w:tr>
    </w:tbl>
    <w:p w14:paraId="065BE52B" w14:textId="77777777" w:rsidR="00CC7A00" w:rsidRDefault="00CC7A00">
      <w:pPr>
        <w:pStyle w:val="BodyText"/>
        <w:spacing w:before="207"/>
      </w:pPr>
    </w:p>
    <w:p w14:paraId="7882F5D0" w14:textId="77777777" w:rsidR="00524656" w:rsidRDefault="000F5327">
      <w:pPr>
        <w:pStyle w:val="BodyText"/>
        <w:spacing w:line="259" w:lineRule="auto"/>
        <w:ind w:left="23" w:right="1814"/>
      </w:pPr>
      <w:r w:rsidRPr="00524656">
        <w:rPr>
          <w:b/>
          <w:bCs/>
        </w:rPr>
        <w:t>Targeted</w:t>
      </w:r>
      <w:r w:rsidRPr="00524656">
        <w:rPr>
          <w:b/>
          <w:bCs/>
          <w:spacing w:val="-4"/>
        </w:rPr>
        <w:t xml:space="preserve"> </w:t>
      </w:r>
      <w:r w:rsidRPr="00524656">
        <w:rPr>
          <w:b/>
          <w:bCs/>
        </w:rPr>
        <w:t>academic</w:t>
      </w:r>
      <w:r w:rsidRPr="00524656">
        <w:rPr>
          <w:b/>
          <w:bCs/>
          <w:spacing w:val="-5"/>
        </w:rPr>
        <w:t xml:space="preserve"> </w:t>
      </w:r>
      <w:r w:rsidRPr="00524656">
        <w:rPr>
          <w:b/>
          <w:bCs/>
        </w:rPr>
        <w:t>support</w:t>
      </w:r>
      <w:r>
        <w:rPr>
          <w:spacing w:val="-4"/>
        </w:rPr>
        <w:t xml:space="preserve"> </w:t>
      </w:r>
    </w:p>
    <w:p w14:paraId="0E736430" w14:textId="35DCF3D5" w:rsidR="00CC7A00" w:rsidRDefault="000F5327">
      <w:pPr>
        <w:pStyle w:val="BodyText"/>
        <w:spacing w:line="259" w:lineRule="auto"/>
        <w:ind w:left="23" w:right="1814"/>
      </w:pPr>
      <w:r>
        <w:t>(</w:t>
      </w:r>
      <w:proofErr w:type="gramStart"/>
      <w:r>
        <w:t>for</w:t>
      </w:r>
      <w:proofErr w:type="gramEnd"/>
      <w:r>
        <w:rPr>
          <w:spacing w:val="-4"/>
        </w:rPr>
        <w:t xml:space="preserve"> </w:t>
      </w:r>
      <w:r>
        <w:t>example,</w:t>
      </w:r>
      <w:r>
        <w:rPr>
          <w:spacing w:val="-3"/>
        </w:rPr>
        <w:t xml:space="preserve"> </w:t>
      </w:r>
      <w:r>
        <w:t>tutoring,</w:t>
      </w:r>
      <w:r>
        <w:rPr>
          <w:spacing w:val="-3"/>
        </w:rPr>
        <w:t xml:space="preserve"> </w:t>
      </w:r>
      <w:r>
        <w:t>one-to-one</w:t>
      </w:r>
      <w:r>
        <w:rPr>
          <w:spacing w:val="-5"/>
        </w:rPr>
        <w:t xml:space="preserve"> </w:t>
      </w:r>
      <w:r>
        <w:t>support</w:t>
      </w:r>
      <w:r>
        <w:rPr>
          <w:spacing w:val="-6"/>
        </w:rPr>
        <w:t xml:space="preserve"> </w:t>
      </w:r>
      <w:r>
        <w:t xml:space="preserve">structured </w:t>
      </w:r>
      <w:r>
        <w:rPr>
          <w:spacing w:val="-2"/>
        </w:rPr>
        <w:t>interventions)</w:t>
      </w:r>
    </w:p>
    <w:p w14:paraId="7BD73670" w14:textId="4C3CE9B1" w:rsidR="00CC7A00" w:rsidRDefault="000F5327">
      <w:pPr>
        <w:pStyle w:val="BodyText"/>
        <w:ind w:left="23"/>
      </w:pPr>
      <w:r>
        <w:t>Budgeted</w:t>
      </w:r>
      <w:r>
        <w:rPr>
          <w:spacing w:val="-4"/>
        </w:rPr>
        <w:t xml:space="preserve"> </w:t>
      </w:r>
      <w:r>
        <w:t>cost:</w:t>
      </w:r>
      <w:r>
        <w:rPr>
          <w:spacing w:val="-2"/>
        </w:rPr>
        <w:t xml:space="preserve"> £</w:t>
      </w:r>
      <w:r w:rsidR="00D20659">
        <w:rPr>
          <w:spacing w:val="-2"/>
        </w:rPr>
        <w:t>4</w:t>
      </w:r>
      <w:r>
        <w:rPr>
          <w:spacing w:val="-2"/>
        </w:rPr>
        <w:t>,</w:t>
      </w:r>
      <w:r w:rsidR="00D20659">
        <w:rPr>
          <w:spacing w:val="-2"/>
        </w:rPr>
        <w:t>596.89</w:t>
      </w:r>
    </w:p>
    <w:p w14:paraId="0A505EF3" w14:textId="77777777" w:rsidR="00CC7A00" w:rsidRDefault="00CC7A00">
      <w:pPr>
        <w:pStyle w:val="BodyText"/>
        <w:spacing w:before="11"/>
        <w:rPr>
          <w:sz w:val="14"/>
        </w:rPr>
      </w:pPr>
    </w:p>
    <w:tbl>
      <w:tblPr>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33"/>
        <w:gridCol w:w="4677"/>
        <w:gridCol w:w="1442"/>
      </w:tblGrid>
      <w:tr w:rsidR="00CC7A00" w14:paraId="58912DED" w14:textId="77777777" w:rsidTr="004C587F">
        <w:trPr>
          <w:trHeight w:val="916"/>
        </w:trPr>
        <w:tc>
          <w:tcPr>
            <w:tcW w:w="3233" w:type="dxa"/>
            <w:shd w:val="clear" w:color="auto" w:fill="00AF50"/>
          </w:tcPr>
          <w:p w14:paraId="48575849" w14:textId="77777777" w:rsidR="00CC7A00" w:rsidRDefault="000F5327">
            <w:pPr>
              <w:pStyle w:val="TableParagraph"/>
              <w:rPr>
                <w:b/>
              </w:rPr>
            </w:pPr>
            <w:r>
              <w:rPr>
                <w:b/>
                <w:color w:val="0D0D0D"/>
                <w:spacing w:val="-2"/>
              </w:rPr>
              <w:t>Activity</w:t>
            </w:r>
          </w:p>
        </w:tc>
        <w:tc>
          <w:tcPr>
            <w:tcW w:w="4677" w:type="dxa"/>
            <w:shd w:val="clear" w:color="auto" w:fill="00AF50"/>
          </w:tcPr>
          <w:p w14:paraId="59E2B159" w14:textId="77777777" w:rsidR="00CC7A00" w:rsidRDefault="000F5327">
            <w:pPr>
              <w:pStyle w:val="TableParagraph"/>
              <w:ind w:right="149"/>
              <w:rPr>
                <w:b/>
              </w:rPr>
            </w:pPr>
            <w:r>
              <w:rPr>
                <w:b/>
                <w:color w:val="0D0D0D"/>
              </w:rPr>
              <w:t>Evidence</w:t>
            </w:r>
            <w:r>
              <w:rPr>
                <w:b/>
                <w:color w:val="0D0D0D"/>
                <w:spacing w:val="-12"/>
              </w:rPr>
              <w:t xml:space="preserve"> </w:t>
            </w:r>
            <w:r>
              <w:rPr>
                <w:b/>
                <w:color w:val="0D0D0D"/>
              </w:rPr>
              <w:t>that</w:t>
            </w:r>
            <w:r>
              <w:rPr>
                <w:b/>
                <w:color w:val="0D0D0D"/>
                <w:spacing w:val="-12"/>
              </w:rPr>
              <w:t xml:space="preserve"> </w:t>
            </w:r>
            <w:r>
              <w:rPr>
                <w:b/>
                <w:color w:val="0D0D0D"/>
              </w:rPr>
              <w:t>supports</w:t>
            </w:r>
            <w:r>
              <w:rPr>
                <w:b/>
                <w:color w:val="0D0D0D"/>
                <w:spacing w:val="-13"/>
              </w:rPr>
              <w:t xml:space="preserve"> </w:t>
            </w:r>
            <w:r>
              <w:rPr>
                <w:b/>
                <w:color w:val="0D0D0D"/>
              </w:rPr>
              <w:t xml:space="preserve">this </w:t>
            </w:r>
            <w:r>
              <w:rPr>
                <w:b/>
                <w:color w:val="0D0D0D"/>
                <w:spacing w:val="-2"/>
              </w:rPr>
              <w:t>approach</w:t>
            </w:r>
          </w:p>
        </w:tc>
        <w:tc>
          <w:tcPr>
            <w:tcW w:w="1442" w:type="dxa"/>
            <w:shd w:val="clear" w:color="auto" w:fill="00AF50"/>
          </w:tcPr>
          <w:p w14:paraId="68BA9273" w14:textId="77777777" w:rsidR="00CC7A00" w:rsidRDefault="000F5327">
            <w:pPr>
              <w:pStyle w:val="TableParagraph"/>
              <w:rPr>
                <w:b/>
              </w:rPr>
            </w:pPr>
            <w:r>
              <w:rPr>
                <w:b/>
                <w:color w:val="0D0D0D"/>
                <w:spacing w:val="-2"/>
              </w:rPr>
              <w:t>Challenge number(s) addressed</w:t>
            </w:r>
          </w:p>
        </w:tc>
      </w:tr>
      <w:tr w:rsidR="00CC7A00" w14:paraId="0EA10D48" w14:textId="77777777" w:rsidTr="004C587F">
        <w:trPr>
          <w:trHeight w:val="2570"/>
        </w:trPr>
        <w:tc>
          <w:tcPr>
            <w:tcW w:w="3233" w:type="dxa"/>
          </w:tcPr>
          <w:p w14:paraId="549BC95E" w14:textId="77777777" w:rsidR="00CC7A00" w:rsidRDefault="000F5327">
            <w:pPr>
              <w:pStyle w:val="TableParagraph"/>
            </w:pPr>
            <w:r>
              <w:t>Additional support for children in foundation requiring intervention, including</w:t>
            </w:r>
            <w:r>
              <w:rPr>
                <w:spacing w:val="-12"/>
              </w:rPr>
              <w:t xml:space="preserve"> </w:t>
            </w:r>
            <w:r>
              <w:t>explicitly</w:t>
            </w:r>
            <w:r>
              <w:rPr>
                <w:spacing w:val="-12"/>
              </w:rPr>
              <w:t xml:space="preserve"> </w:t>
            </w:r>
            <w:r>
              <w:t>extending</w:t>
            </w:r>
            <w:r>
              <w:rPr>
                <w:spacing w:val="-12"/>
              </w:rPr>
              <w:t xml:space="preserve"> </w:t>
            </w:r>
            <w:r>
              <w:t>pupils’ spoken vocabulary.</w:t>
            </w:r>
          </w:p>
        </w:tc>
        <w:tc>
          <w:tcPr>
            <w:tcW w:w="4677" w:type="dxa"/>
          </w:tcPr>
          <w:p w14:paraId="7789070B" w14:textId="77777777" w:rsidR="00CC7A00" w:rsidRDefault="000F5327">
            <w:pPr>
              <w:pStyle w:val="TableParagraph"/>
              <w:ind w:right="149"/>
            </w:pPr>
            <w:r>
              <w:t>Oral language interventions can have a positive impact on pupils’ language skills. Approaches that focus</w:t>
            </w:r>
            <w:r>
              <w:rPr>
                <w:spacing w:val="-8"/>
              </w:rPr>
              <w:t xml:space="preserve"> </w:t>
            </w:r>
            <w:r>
              <w:t>on</w:t>
            </w:r>
            <w:r>
              <w:rPr>
                <w:spacing w:val="-8"/>
              </w:rPr>
              <w:t xml:space="preserve"> </w:t>
            </w:r>
            <w:r>
              <w:t>speaking,</w:t>
            </w:r>
            <w:r>
              <w:rPr>
                <w:spacing w:val="-9"/>
              </w:rPr>
              <w:t xml:space="preserve"> </w:t>
            </w:r>
            <w:r>
              <w:t>listening</w:t>
            </w:r>
            <w:r>
              <w:rPr>
                <w:spacing w:val="-7"/>
              </w:rPr>
              <w:t xml:space="preserve"> </w:t>
            </w:r>
            <w:r>
              <w:t>and</w:t>
            </w:r>
            <w:r>
              <w:rPr>
                <w:spacing w:val="-7"/>
              </w:rPr>
              <w:t xml:space="preserve"> </w:t>
            </w:r>
            <w:r>
              <w:t>a combination of the two show positive impacts on attainment:</w:t>
            </w:r>
          </w:p>
          <w:p w14:paraId="5EE0206A" w14:textId="77777777" w:rsidR="00CC7A00" w:rsidRDefault="00F61315">
            <w:pPr>
              <w:pStyle w:val="TableParagraph"/>
              <w:spacing w:before="61"/>
              <w:ind w:right="149"/>
            </w:pPr>
            <w:hyperlink r:id="rId10">
              <w:r w:rsidR="000F5327">
                <w:rPr>
                  <w:color w:val="006FC0"/>
                  <w:u w:val="single" w:color="006FC0"/>
                </w:rPr>
                <w:t>Oral language interventions | EEF</w:t>
              </w:r>
            </w:hyperlink>
            <w:r w:rsidR="000F5327">
              <w:rPr>
                <w:color w:val="006FC0"/>
              </w:rPr>
              <w:t xml:space="preserve"> </w:t>
            </w:r>
            <w:hyperlink r:id="rId11">
              <w:r w:rsidR="000F5327">
                <w:rPr>
                  <w:color w:val="006FC0"/>
                  <w:spacing w:val="-2"/>
                  <w:u w:val="single" w:color="006FC0"/>
                </w:rPr>
                <w:t>(</w:t>
              </w:r>
              <w:proofErr w:type="spellStart"/>
              <w:r w:rsidR="000F5327">
                <w:rPr>
                  <w:color w:val="006FC0"/>
                  <w:spacing w:val="-2"/>
                  <w:u w:val="single" w:color="006FC0"/>
                </w:rPr>
                <w:t>educationendowmentfoundation.o</w:t>
              </w:r>
              <w:proofErr w:type="spellEnd"/>
            </w:hyperlink>
            <w:r w:rsidR="000F5327">
              <w:rPr>
                <w:color w:val="006FC0"/>
                <w:spacing w:val="-2"/>
              </w:rPr>
              <w:t xml:space="preserve"> </w:t>
            </w:r>
            <w:hyperlink r:id="rId12">
              <w:r w:rsidR="000F5327">
                <w:rPr>
                  <w:color w:val="006FC0"/>
                  <w:spacing w:val="-2"/>
                  <w:u w:val="single" w:color="006FC0"/>
                </w:rPr>
                <w:t>rg.uk)</w:t>
              </w:r>
            </w:hyperlink>
          </w:p>
        </w:tc>
        <w:tc>
          <w:tcPr>
            <w:tcW w:w="1442" w:type="dxa"/>
          </w:tcPr>
          <w:p w14:paraId="5748603E" w14:textId="77777777" w:rsidR="00CC7A00" w:rsidRDefault="000F5327">
            <w:pPr>
              <w:pStyle w:val="TableParagraph"/>
            </w:pPr>
            <w:r>
              <w:rPr>
                <w:spacing w:val="-5"/>
              </w:rPr>
              <w:t>1,2</w:t>
            </w:r>
          </w:p>
        </w:tc>
      </w:tr>
      <w:tr w:rsidR="00CC7A00" w14:paraId="636064F8" w14:textId="77777777" w:rsidTr="004C587F">
        <w:trPr>
          <w:trHeight w:val="1242"/>
        </w:trPr>
        <w:tc>
          <w:tcPr>
            <w:tcW w:w="3233" w:type="dxa"/>
          </w:tcPr>
          <w:p w14:paraId="53874611" w14:textId="77777777" w:rsidR="00CC7A00" w:rsidRDefault="000F5327">
            <w:pPr>
              <w:pStyle w:val="TableParagraph"/>
              <w:ind w:right="201"/>
            </w:pPr>
            <w:r>
              <w:t>EALIP implemented to develop early</w:t>
            </w:r>
            <w:r>
              <w:rPr>
                <w:spacing w:val="-9"/>
              </w:rPr>
              <w:t xml:space="preserve"> </w:t>
            </w:r>
            <w:r>
              <w:t>language,</w:t>
            </w:r>
            <w:r>
              <w:rPr>
                <w:spacing w:val="-9"/>
              </w:rPr>
              <w:t xml:space="preserve"> </w:t>
            </w:r>
            <w:r>
              <w:t>including</w:t>
            </w:r>
            <w:r>
              <w:rPr>
                <w:spacing w:val="-11"/>
              </w:rPr>
              <w:t xml:space="preserve"> </w:t>
            </w:r>
            <w:r>
              <w:t>the</w:t>
            </w:r>
            <w:r>
              <w:rPr>
                <w:spacing w:val="-10"/>
              </w:rPr>
              <w:t xml:space="preserve"> </w:t>
            </w:r>
            <w:r>
              <w:t>ability to speak in simple sentences.</w:t>
            </w:r>
          </w:p>
        </w:tc>
        <w:tc>
          <w:tcPr>
            <w:tcW w:w="4677" w:type="dxa"/>
          </w:tcPr>
          <w:p w14:paraId="0797DBE3" w14:textId="77777777" w:rsidR="00CC7A00" w:rsidRDefault="000F5327">
            <w:pPr>
              <w:pStyle w:val="TableParagraph"/>
              <w:ind w:right="149"/>
            </w:pPr>
            <w:r>
              <w:t>Evidence</w:t>
            </w:r>
            <w:r>
              <w:rPr>
                <w:spacing w:val="-18"/>
              </w:rPr>
              <w:t xml:space="preserve"> </w:t>
            </w:r>
            <w:r>
              <w:t>from</w:t>
            </w:r>
            <w:r>
              <w:rPr>
                <w:spacing w:val="-17"/>
              </w:rPr>
              <w:t xml:space="preserve"> </w:t>
            </w:r>
            <w:r>
              <w:t>educational endowment foundation</w:t>
            </w:r>
          </w:p>
          <w:p w14:paraId="67DB418B" w14:textId="77777777" w:rsidR="00CC7A00" w:rsidRDefault="000F5327">
            <w:pPr>
              <w:pStyle w:val="TableParagraph"/>
              <w:spacing w:before="59" w:line="230" w:lineRule="auto"/>
              <w:ind w:right="149"/>
              <w:rPr>
                <w:b/>
                <w:sz w:val="23"/>
              </w:rPr>
            </w:pPr>
            <w:r>
              <w:rPr>
                <w:b/>
                <w:sz w:val="23"/>
              </w:rPr>
              <w:t>‘The guide</w:t>
            </w:r>
            <w:r>
              <w:rPr>
                <w:b/>
                <w:spacing w:val="-1"/>
                <w:sz w:val="23"/>
              </w:rPr>
              <w:t xml:space="preserve"> </w:t>
            </w:r>
            <w:r>
              <w:rPr>
                <w:b/>
                <w:sz w:val="23"/>
              </w:rPr>
              <w:t xml:space="preserve">to pupil premium: </w:t>
            </w:r>
            <w:r>
              <w:rPr>
                <w:b/>
                <w:spacing w:val="-6"/>
                <w:sz w:val="23"/>
              </w:rPr>
              <w:t>A</w:t>
            </w:r>
            <w:r>
              <w:rPr>
                <w:b/>
                <w:spacing w:val="-8"/>
                <w:sz w:val="23"/>
              </w:rPr>
              <w:t xml:space="preserve"> </w:t>
            </w:r>
            <w:r>
              <w:rPr>
                <w:b/>
                <w:spacing w:val="-6"/>
                <w:sz w:val="23"/>
              </w:rPr>
              <w:t>tiered</w:t>
            </w:r>
            <w:r>
              <w:rPr>
                <w:b/>
                <w:spacing w:val="-9"/>
                <w:sz w:val="23"/>
              </w:rPr>
              <w:t xml:space="preserve"> </w:t>
            </w:r>
            <w:r>
              <w:rPr>
                <w:b/>
                <w:spacing w:val="-6"/>
                <w:sz w:val="23"/>
              </w:rPr>
              <w:t>approach</w:t>
            </w:r>
            <w:r>
              <w:rPr>
                <w:b/>
                <w:spacing w:val="-8"/>
                <w:sz w:val="23"/>
              </w:rPr>
              <w:t xml:space="preserve"> </w:t>
            </w:r>
            <w:r>
              <w:rPr>
                <w:b/>
                <w:spacing w:val="-6"/>
                <w:sz w:val="23"/>
              </w:rPr>
              <w:t>to</w:t>
            </w:r>
            <w:r>
              <w:rPr>
                <w:b/>
                <w:spacing w:val="-9"/>
                <w:sz w:val="23"/>
              </w:rPr>
              <w:t xml:space="preserve"> </w:t>
            </w:r>
            <w:r>
              <w:rPr>
                <w:b/>
                <w:spacing w:val="-6"/>
                <w:sz w:val="23"/>
              </w:rPr>
              <w:t>spending’</w:t>
            </w:r>
          </w:p>
        </w:tc>
        <w:tc>
          <w:tcPr>
            <w:tcW w:w="1442" w:type="dxa"/>
          </w:tcPr>
          <w:p w14:paraId="616E6688" w14:textId="77777777" w:rsidR="00CC7A00" w:rsidRDefault="000F5327">
            <w:pPr>
              <w:pStyle w:val="TableParagraph"/>
            </w:pPr>
            <w:r>
              <w:rPr>
                <w:spacing w:val="-5"/>
              </w:rPr>
              <w:t>1,2</w:t>
            </w:r>
          </w:p>
        </w:tc>
      </w:tr>
    </w:tbl>
    <w:p w14:paraId="040E57B6" w14:textId="77777777" w:rsidR="00CC7A00" w:rsidRDefault="00CC7A00">
      <w:pPr>
        <w:pStyle w:val="TableParagraph"/>
        <w:sectPr w:rsidR="00CC7A00">
          <w:type w:val="continuous"/>
          <w:pgSz w:w="11910" w:h="16840"/>
          <w:pgMar w:top="1400" w:right="566" w:bottom="817" w:left="1417" w:header="720" w:footer="720" w:gutter="0"/>
          <w:cols w:space="720"/>
        </w:sectPr>
      </w:pPr>
    </w:p>
    <w:tbl>
      <w:tblPr>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33"/>
        <w:gridCol w:w="4677"/>
        <w:gridCol w:w="1442"/>
      </w:tblGrid>
      <w:tr w:rsidR="00CC7A00" w14:paraId="4176188C" w14:textId="77777777" w:rsidTr="004C587F">
        <w:trPr>
          <w:trHeight w:val="1567"/>
        </w:trPr>
        <w:tc>
          <w:tcPr>
            <w:tcW w:w="3233" w:type="dxa"/>
          </w:tcPr>
          <w:p w14:paraId="35479DE3" w14:textId="77777777" w:rsidR="00CC7A00" w:rsidRDefault="000F5327">
            <w:pPr>
              <w:pStyle w:val="TableParagraph"/>
              <w:spacing w:before="61"/>
            </w:pPr>
            <w:r>
              <w:lastRenderedPageBreak/>
              <w:t>Targeted reading aloud and book discussion</w:t>
            </w:r>
            <w:r>
              <w:rPr>
                <w:spacing w:val="-10"/>
              </w:rPr>
              <w:t xml:space="preserve"> </w:t>
            </w:r>
            <w:r>
              <w:t>with</w:t>
            </w:r>
            <w:r>
              <w:rPr>
                <w:spacing w:val="-11"/>
              </w:rPr>
              <w:t xml:space="preserve"> </w:t>
            </w:r>
            <w:r>
              <w:t>our</w:t>
            </w:r>
            <w:r>
              <w:rPr>
                <w:spacing w:val="-9"/>
              </w:rPr>
              <w:t xml:space="preserve"> </w:t>
            </w:r>
            <w:r>
              <w:t>young</w:t>
            </w:r>
            <w:r>
              <w:rPr>
                <w:spacing w:val="-8"/>
              </w:rPr>
              <w:t xml:space="preserve"> </w:t>
            </w:r>
            <w:r>
              <w:t>children.</w:t>
            </w:r>
          </w:p>
        </w:tc>
        <w:tc>
          <w:tcPr>
            <w:tcW w:w="4677" w:type="dxa"/>
          </w:tcPr>
          <w:p w14:paraId="1780CCDB" w14:textId="77777777" w:rsidR="00CC7A00" w:rsidRDefault="000F5327">
            <w:pPr>
              <w:pStyle w:val="TableParagraph"/>
              <w:spacing w:before="61"/>
              <w:ind w:right="149"/>
            </w:pPr>
            <w:r>
              <w:t>Evidence</w:t>
            </w:r>
            <w:r>
              <w:rPr>
                <w:spacing w:val="-18"/>
              </w:rPr>
              <w:t xml:space="preserve"> </w:t>
            </w:r>
            <w:r>
              <w:t>from</w:t>
            </w:r>
            <w:r>
              <w:rPr>
                <w:spacing w:val="-17"/>
              </w:rPr>
              <w:t xml:space="preserve"> </w:t>
            </w:r>
            <w:r>
              <w:t>educational endowment foundation</w:t>
            </w:r>
          </w:p>
          <w:p w14:paraId="433FBAA9" w14:textId="77777777" w:rsidR="00CC7A00" w:rsidRDefault="000F5327">
            <w:pPr>
              <w:pStyle w:val="TableParagraph"/>
              <w:spacing w:before="58" w:line="230" w:lineRule="auto"/>
              <w:ind w:right="149"/>
              <w:rPr>
                <w:b/>
                <w:sz w:val="23"/>
              </w:rPr>
            </w:pPr>
            <w:r>
              <w:rPr>
                <w:b/>
                <w:sz w:val="23"/>
              </w:rPr>
              <w:t>‘The guide</w:t>
            </w:r>
            <w:r>
              <w:rPr>
                <w:b/>
                <w:spacing w:val="-1"/>
                <w:sz w:val="23"/>
              </w:rPr>
              <w:t xml:space="preserve"> </w:t>
            </w:r>
            <w:r>
              <w:rPr>
                <w:b/>
                <w:sz w:val="23"/>
              </w:rPr>
              <w:t xml:space="preserve">to pupil premium: </w:t>
            </w:r>
            <w:r>
              <w:rPr>
                <w:b/>
                <w:spacing w:val="-6"/>
                <w:sz w:val="23"/>
              </w:rPr>
              <w:t>A</w:t>
            </w:r>
            <w:r>
              <w:rPr>
                <w:b/>
                <w:spacing w:val="-8"/>
                <w:sz w:val="23"/>
              </w:rPr>
              <w:t xml:space="preserve"> </w:t>
            </w:r>
            <w:r>
              <w:rPr>
                <w:b/>
                <w:spacing w:val="-6"/>
                <w:sz w:val="23"/>
              </w:rPr>
              <w:t>tiered</w:t>
            </w:r>
            <w:r>
              <w:rPr>
                <w:b/>
                <w:spacing w:val="-9"/>
                <w:sz w:val="23"/>
              </w:rPr>
              <w:t xml:space="preserve"> </w:t>
            </w:r>
            <w:r>
              <w:rPr>
                <w:b/>
                <w:spacing w:val="-6"/>
                <w:sz w:val="23"/>
              </w:rPr>
              <w:t>approach</w:t>
            </w:r>
            <w:r>
              <w:rPr>
                <w:b/>
                <w:spacing w:val="-8"/>
                <w:sz w:val="23"/>
              </w:rPr>
              <w:t xml:space="preserve"> </w:t>
            </w:r>
            <w:r>
              <w:rPr>
                <w:b/>
                <w:spacing w:val="-6"/>
                <w:sz w:val="23"/>
              </w:rPr>
              <w:t>to</w:t>
            </w:r>
            <w:r>
              <w:rPr>
                <w:b/>
                <w:spacing w:val="-9"/>
                <w:sz w:val="23"/>
              </w:rPr>
              <w:t xml:space="preserve"> </w:t>
            </w:r>
            <w:r>
              <w:rPr>
                <w:b/>
                <w:spacing w:val="-6"/>
                <w:sz w:val="23"/>
              </w:rPr>
              <w:t>spending’</w:t>
            </w:r>
          </w:p>
        </w:tc>
        <w:tc>
          <w:tcPr>
            <w:tcW w:w="1442" w:type="dxa"/>
          </w:tcPr>
          <w:p w14:paraId="7EE8BBB5" w14:textId="77777777" w:rsidR="00CC7A00" w:rsidRDefault="000F5327">
            <w:pPr>
              <w:pStyle w:val="TableParagraph"/>
              <w:spacing w:before="61"/>
            </w:pPr>
            <w:r>
              <w:rPr>
                <w:spacing w:val="-5"/>
              </w:rPr>
              <w:t>1,2</w:t>
            </w:r>
          </w:p>
        </w:tc>
      </w:tr>
      <w:tr w:rsidR="00CC7A00" w14:paraId="3ED74EBD" w14:textId="77777777" w:rsidTr="004C587F">
        <w:trPr>
          <w:trHeight w:val="3693"/>
        </w:trPr>
        <w:tc>
          <w:tcPr>
            <w:tcW w:w="3233" w:type="dxa"/>
          </w:tcPr>
          <w:p w14:paraId="6A988E32" w14:textId="77777777" w:rsidR="00CC7A00" w:rsidRDefault="000F5327">
            <w:pPr>
              <w:pStyle w:val="TableParagraph"/>
              <w:ind w:right="220"/>
            </w:pPr>
            <w:r>
              <w:t>Key Adults and those that work with</w:t>
            </w:r>
            <w:r>
              <w:rPr>
                <w:spacing w:val="-7"/>
              </w:rPr>
              <w:t xml:space="preserve"> </w:t>
            </w:r>
            <w:r>
              <w:t>the</w:t>
            </w:r>
            <w:r>
              <w:rPr>
                <w:spacing w:val="-8"/>
              </w:rPr>
              <w:t xml:space="preserve"> </w:t>
            </w:r>
            <w:r>
              <w:t>most</w:t>
            </w:r>
            <w:r>
              <w:rPr>
                <w:spacing w:val="-6"/>
              </w:rPr>
              <w:t xml:space="preserve"> </w:t>
            </w:r>
            <w:r>
              <w:t>vulnerable</w:t>
            </w:r>
            <w:r>
              <w:rPr>
                <w:spacing w:val="-10"/>
              </w:rPr>
              <w:t xml:space="preserve"> </w:t>
            </w:r>
            <w:r>
              <w:t>pupils</w:t>
            </w:r>
            <w:r>
              <w:rPr>
                <w:spacing w:val="-7"/>
              </w:rPr>
              <w:t xml:space="preserve"> </w:t>
            </w:r>
            <w:r>
              <w:t xml:space="preserve">are supported within their role by the </w:t>
            </w:r>
            <w:r>
              <w:rPr>
                <w:spacing w:val="-2"/>
              </w:rPr>
              <w:t>SENCo.</w:t>
            </w:r>
          </w:p>
        </w:tc>
        <w:tc>
          <w:tcPr>
            <w:tcW w:w="4677" w:type="dxa"/>
          </w:tcPr>
          <w:p w14:paraId="7993FE1C" w14:textId="77777777" w:rsidR="00CC7A00" w:rsidRDefault="000F5327">
            <w:pPr>
              <w:pStyle w:val="TableParagraph"/>
              <w:ind w:right="149"/>
            </w:pPr>
            <w:r>
              <w:t xml:space="preserve">EEF toolkit states social and emotional strategies </w:t>
            </w:r>
            <w:proofErr w:type="gramStart"/>
            <w:r>
              <w:t>has</w:t>
            </w:r>
            <w:proofErr w:type="gramEnd"/>
            <w:r>
              <w:t xml:space="preserve"> a +4 month</w:t>
            </w:r>
            <w:r>
              <w:rPr>
                <w:spacing w:val="-12"/>
              </w:rPr>
              <w:t xml:space="preserve"> </w:t>
            </w:r>
            <w:r>
              <w:t>impact</w:t>
            </w:r>
            <w:r>
              <w:rPr>
                <w:spacing w:val="-14"/>
              </w:rPr>
              <w:t xml:space="preserve"> </w:t>
            </w:r>
            <w:r>
              <w:t>on</w:t>
            </w:r>
            <w:r>
              <w:rPr>
                <w:spacing w:val="-13"/>
              </w:rPr>
              <w:t xml:space="preserve"> </w:t>
            </w:r>
            <w:r>
              <w:t xml:space="preserve">disadvantaged </w:t>
            </w:r>
            <w:r>
              <w:rPr>
                <w:spacing w:val="-2"/>
              </w:rPr>
              <w:t>pupils.</w:t>
            </w:r>
          </w:p>
          <w:p w14:paraId="3D88723B" w14:textId="77777777" w:rsidR="00CC7A00" w:rsidRDefault="000F5327">
            <w:pPr>
              <w:pStyle w:val="TableParagraph"/>
              <w:spacing w:before="61"/>
              <w:ind w:right="149"/>
            </w:pPr>
            <w:r>
              <w:t>EEF Guidance Report Improving Social</w:t>
            </w:r>
            <w:r>
              <w:rPr>
                <w:spacing w:val="-9"/>
              </w:rPr>
              <w:t xml:space="preserve"> </w:t>
            </w:r>
            <w:r>
              <w:t>and</w:t>
            </w:r>
            <w:r>
              <w:rPr>
                <w:spacing w:val="-8"/>
              </w:rPr>
              <w:t xml:space="preserve"> </w:t>
            </w:r>
            <w:r>
              <w:t>Emotional</w:t>
            </w:r>
            <w:r>
              <w:rPr>
                <w:spacing w:val="-11"/>
              </w:rPr>
              <w:t xml:space="preserve"> </w:t>
            </w:r>
            <w:r>
              <w:t>Learning</w:t>
            </w:r>
            <w:r>
              <w:rPr>
                <w:spacing w:val="-8"/>
              </w:rPr>
              <w:t xml:space="preserve"> </w:t>
            </w:r>
            <w:r>
              <w:t>in Primary Schools states that SEL skills should be modelled and taught explicitly.</w:t>
            </w:r>
          </w:p>
          <w:p w14:paraId="3693173A" w14:textId="77777777" w:rsidR="00CC7A00" w:rsidRDefault="000F5327">
            <w:pPr>
              <w:pStyle w:val="TableParagraph"/>
              <w:ind w:right="149"/>
            </w:pPr>
            <w:r>
              <w:t>The Guidance report also states that</w:t>
            </w:r>
            <w:r>
              <w:rPr>
                <w:spacing w:val="-7"/>
              </w:rPr>
              <w:t xml:space="preserve"> </w:t>
            </w:r>
            <w:r>
              <w:t>SEL</w:t>
            </w:r>
            <w:r>
              <w:rPr>
                <w:spacing w:val="-7"/>
              </w:rPr>
              <w:t xml:space="preserve"> </w:t>
            </w:r>
            <w:r>
              <w:t>skills</w:t>
            </w:r>
            <w:r>
              <w:rPr>
                <w:spacing w:val="-8"/>
              </w:rPr>
              <w:t xml:space="preserve"> </w:t>
            </w:r>
            <w:r>
              <w:t>should</w:t>
            </w:r>
            <w:r>
              <w:rPr>
                <w:spacing w:val="-10"/>
              </w:rPr>
              <w:t xml:space="preserve"> </w:t>
            </w:r>
            <w:r>
              <w:t>be</w:t>
            </w:r>
            <w:r>
              <w:rPr>
                <w:spacing w:val="-11"/>
              </w:rPr>
              <w:t xml:space="preserve"> </w:t>
            </w:r>
            <w:r>
              <w:t xml:space="preserve">reinforced through a whole-school ethos and </w:t>
            </w:r>
            <w:r>
              <w:rPr>
                <w:spacing w:val="-2"/>
              </w:rPr>
              <w:t>activities.</w:t>
            </w:r>
          </w:p>
        </w:tc>
        <w:tc>
          <w:tcPr>
            <w:tcW w:w="1442" w:type="dxa"/>
          </w:tcPr>
          <w:p w14:paraId="43EEE516" w14:textId="77777777" w:rsidR="00CC7A00" w:rsidRDefault="000F5327">
            <w:pPr>
              <w:pStyle w:val="TableParagraph"/>
              <w:spacing w:before="63"/>
            </w:pPr>
            <w:r>
              <w:rPr>
                <w:spacing w:val="-2"/>
              </w:rPr>
              <w:t>1,2,5</w:t>
            </w:r>
          </w:p>
        </w:tc>
      </w:tr>
      <w:tr w:rsidR="00CC7A00" w14:paraId="5BE4766B" w14:textId="77777777" w:rsidTr="004C587F">
        <w:trPr>
          <w:trHeight w:val="3427"/>
        </w:trPr>
        <w:tc>
          <w:tcPr>
            <w:tcW w:w="3233" w:type="dxa"/>
          </w:tcPr>
          <w:p w14:paraId="64F48904" w14:textId="77777777" w:rsidR="00CC7A00" w:rsidRDefault="000F5327">
            <w:pPr>
              <w:pStyle w:val="TableParagraph"/>
              <w:ind w:right="220"/>
            </w:pPr>
            <w:r>
              <w:t>Additional phonics sessions targeted</w:t>
            </w:r>
            <w:r>
              <w:rPr>
                <w:spacing w:val="-11"/>
              </w:rPr>
              <w:t xml:space="preserve"> </w:t>
            </w:r>
            <w:r>
              <w:t>at</w:t>
            </w:r>
            <w:r>
              <w:rPr>
                <w:spacing w:val="-14"/>
              </w:rPr>
              <w:t xml:space="preserve"> </w:t>
            </w:r>
            <w:r>
              <w:t>disadvantaged</w:t>
            </w:r>
            <w:r>
              <w:rPr>
                <w:spacing w:val="-11"/>
              </w:rPr>
              <w:t xml:space="preserve"> </w:t>
            </w:r>
            <w:r>
              <w:t xml:space="preserve">pupils who require further phonics </w:t>
            </w:r>
            <w:r>
              <w:rPr>
                <w:spacing w:val="-2"/>
              </w:rPr>
              <w:t>support.</w:t>
            </w:r>
          </w:p>
          <w:p w14:paraId="14394EEC" w14:textId="77777777" w:rsidR="00CC7A00" w:rsidRDefault="000F5327">
            <w:pPr>
              <w:pStyle w:val="TableParagraph"/>
              <w:spacing w:before="59"/>
              <w:ind w:right="201"/>
            </w:pPr>
            <w:r>
              <w:t>Trained</w:t>
            </w:r>
            <w:r>
              <w:rPr>
                <w:spacing w:val="-12"/>
              </w:rPr>
              <w:t xml:space="preserve"> </w:t>
            </w:r>
            <w:r>
              <w:t>teaching</w:t>
            </w:r>
            <w:r>
              <w:rPr>
                <w:spacing w:val="-12"/>
              </w:rPr>
              <w:t xml:space="preserve"> </w:t>
            </w:r>
            <w:r>
              <w:t>assistants</w:t>
            </w:r>
            <w:r>
              <w:rPr>
                <w:spacing w:val="-12"/>
              </w:rPr>
              <w:t xml:space="preserve"> </w:t>
            </w:r>
            <w:r>
              <w:t>have daily intervention timetables working</w:t>
            </w:r>
            <w:r>
              <w:rPr>
                <w:spacing w:val="-4"/>
              </w:rPr>
              <w:t xml:space="preserve"> </w:t>
            </w:r>
            <w:r>
              <w:t>throughout</w:t>
            </w:r>
            <w:r>
              <w:rPr>
                <w:spacing w:val="-5"/>
              </w:rPr>
              <w:t xml:space="preserve"> </w:t>
            </w:r>
            <w:r>
              <w:t>F2</w:t>
            </w:r>
            <w:r>
              <w:rPr>
                <w:spacing w:val="-4"/>
              </w:rPr>
              <w:t xml:space="preserve"> </w:t>
            </w:r>
            <w:r>
              <w:t>and</w:t>
            </w:r>
            <w:r>
              <w:rPr>
                <w:spacing w:val="-3"/>
              </w:rPr>
              <w:t xml:space="preserve"> </w:t>
            </w:r>
            <w:r>
              <w:t>KS1.</w:t>
            </w:r>
          </w:p>
        </w:tc>
        <w:tc>
          <w:tcPr>
            <w:tcW w:w="4677" w:type="dxa"/>
          </w:tcPr>
          <w:p w14:paraId="75957FDC" w14:textId="77777777" w:rsidR="00CC7A00" w:rsidRDefault="000F5327">
            <w:pPr>
              <w:pStyle w:val="TableParagraph"/>
              <w:ind w:right="178"/>
              <w:jc w:val="both"/>
            </w:pPr>
            <w:r>
              <w:t>Phonics approaches have a strong evidence</w:t>
            </w:r>
            <w:r>
              <w:rPr>
                <w:spacing w:val="-9"/>
              </w:rPr>
              <w:t xml:space="preserve"> </w:t>
            </w:r>
            <w:r>
              <w:t>base</w:t>
            </w:r>
            <w:r>
              <w:rPr>
                <w:spacing w:val="-9"/>
              </w:rPr>
              <w:t xml:space="preserve"> </w:t>
            </w:r>
            <w:r>
              <w:t>indicating</w:t>
            </w:r>
            <w:r>
              <w:rPr>
                <w:spacing w:val="-10"/>
              </w:rPr>
              <w:t xml:space="preserve"> </w:t>
            </w:r>
            <w:r>
              <w:t>a</w:t>
            </w:r>
            <w:r>
              <w:rPr>
                <w:spacing w:val="-9"/>
              </w:rPr>
              <w:t xml:space="preserve"> </w:t>
            </w:r>
            <w:r>
              <w:t>positive impact on pupils, particularly from disadvantaged backgrounds.</w:t>
            </w:r>
          </w:p>
          <w:p w14:paraId="035709BF" w14:textId="77777777" w:rsidR="00CC7A00" w:rsidRDefault="000F5327">
            <w:pPr>
              <w:pStyle w:val="TableParagraph"/>
              <w:spacing w:before="0"/>
              <w:ind w:right="234"/>
            </w:pPr>
            <w:r>
              <w:t>Targeted phonics interventions have been shown to be more effective when delivered as regular</w:t>
            </w:r>
            <w:r>
              <w:rPr>
                <w:spacing w:val="-7"/>
              </w:rPr>
              <w:t xml:space="preserve"> </w:t>
            </w:r>
            <w:r>
              <w:t>sessions</w:t>
            </w:r>
            <w:r>
              <w:rPr>
                <w:spacing w:val="-7"/>
              </w:rPr>
              <w:t xml:space="preserve"> </w:t>
            </w:r>
            <w:r>
              <w:t>over</w:t>
            </w:r>
            <w:r>
              <w:rPr>
                <w:spacing w:val="-7"/>
              </w:rPr>
              <w:t xml:space="preserve"> </w:t>
            </w:r>
            <w:r>
              <w:t>a</w:t>
            </w:r>
            <w:r>
              <w:rPr>
                <w:spacing w:val="-10"/>
              </w:rPr>
              <w:t xml:space="preserve"> </w:t>
            </w:r>
            <w:r>
              <w:t>period</w:t>
            </w:r>
            <w:r>
              <w:rPr>
                <w:spacing w:val="-7"/>
              </w:rPr>
              <w:t xml:space="preserve"> </w:t>
            </w:r>
            <w:r>
              <w:t>up to 12 weeks:</w:t>
            </w:r>
          </w:p>
          <w:p w14:paraId="3D1D8A60" w14:textId="77777777" w:rsidR="00CC7A00" w:rsidRDefault="00F61315">
            <w:pPr>
              <w:pStyle w:val="TableParagraph"/>
              <w:spacing w:before="61"/>
              <w:ind w:right="149"/>
            </w:pPr>
            <w:hyperlink r:id="rId13">
              <w:r w:rsidR="000F5327">
                <w:rPr>
                  <w:color w:val="006FC0"/>
                  <w:u w:val="single" w:color="006FC0"/>
                </w:rPr>
                <w:t>Phonics | Toolkit Strand |</w:t>
              </w:r>
            </w:hyperlink>
            <w:r w:rsidR="000F5327">
              <w:rPr>
                <w:color w:val="006FC0"/>
              </w:rPr>
              <w:t xml:space="preserve"> </w:t>
            </w:r>
            <w:hyperlink r:id="rId14">
              <w:r w:rsidR="000F5327">
                <w:rPr>
                  <w:color w:val="006FC0"/>
                  <w:u w:val="single" w:color="006FC0"/>
                </w:rPr>
                <w:t>Education</w:t>
              </w:r>
              <w:r w:rsidR="000F5327">
                <w:rPr>
                  <w:color w:val="006FC0"/>
                  <w:spacing w:val="-18"/>
                  <w:u w:val="single" w:color="006FC0"/>
                </w:rPr>
                <w:t xml:space="preserve"> </w:t>
              </w:r>
              <w:r w:rsidR="000F5327">
                <w:rPr>
                  <w:color w:val="006FC0"/>
                  <w:u w:val="single" w:color="006FC0"/>
                </w:rPr>
                <w:t>Endowment</w:t>
              </w:r>
              <w:r w:rsidR="000F5327">
                <w:rPr>
                  <w:color w:val="006FC0"/>
                  <w:spacing w:val="-17"/>
                  <w:u w:val="single" w:color="006FC0"/>
                </w:rPr>
                <w:t xml:space="preserve"> </w:t>
              </w:r>
              <w:r w:rsidR="000F5327">
                <w:rPr>
                  <w:color w:val="006FC0"/>
                  <w:u w:val="single" w:color="006FC0"/>
                </w:rPr>
                <w:t>Foundation</w:t>
              </w:r>
            </w:hyperlink>
          </w:p>
          <w:p w14:paraId="3152623D" w14:textId="77777777" w:rsidR="00CC7A00" w:rsidRDefault="00F61315">
            <w:pPr>
              <w:pStyle w:val="TableParagraph"/>
              <w:spacing w:before="0" w:line="265" w:lineRule="exact"/>
            </w:pPr>
            <w:hyperlink r:id="rId15">
              <w:r w:rsidR="000F5327">
                <w:rPr>
                  <w:color w:val="006FC0"/>
                  <w:u w:val="single" w:color="006FC0"/>
                </w:rPr>
                <w:t xml:space="preserve">| </w:t>
              </w:r>
              <w:r w:rsidR="000F5327">
                <w:rPr>
                  <w:color w:val="006FC0"/>
                  <w:spacing w:val="-5"/>
                  <w:u w:val="single" w:color="006FC0"/>
                </w:rPr>
                <w:t>EEF</w:t>
              </w:r>
            </w:hyperlink>
          </w:p>
        </w:tc>
        <w:tc>
          <w:tcPr>
            <w:tcW w:w="1442" w:type="dxa"/>
          </w:tcPr>
          <w:p w14:paraId="408F7E13" w14:textId="77777777" w:rsidR="00CC7A00" w:rsidRDefault="000F5327">
            <w:pPr>
              <w:pStyle w:val="TableParagraph"/>
            </w:pPr>
            <w:r>
              <w:rPr>
                <w:spacing w:val="-5"/>
              </w:rPr>
              <w:t>1,2</w:t>
            </w:r>
          </w:p>
        </w:tc>
      </w:tr>
      <w:tr w:rsidR="00CC7A00" w14:paraId="07693031" w14:textId="77777777" w:rsidTr="004C587F">
        <w:trPr>
          <w:trHeight w:val="5164"/>
        </w:trPr>
        <w:tc>
          <w:tcPr>
            <w:tcW w:w="3233" w:type="dxa"/>
          </w:tcPr>
          <w:p w14:paraId="669FC6B4" w14:textId="1E13089E" w:rsidR="00CC7A00" w:rsidRDefault="004C587F">
            <w:pPr>
              <w:pStyle w:val="TableParagraph"/>
              <w:ind w:right="158"/>
            </w:pPr>
            <w:r>
              <w:t>Leger Sport</w:t>
            </w:r>
            <w:r w:rsidR="000F5327">
              <w:rPr>
                <w:spacing w:val="-10"/>
              </w:rPr>
              <w:t xml:space="preserve"> </w:t>
            </w:r>
            <w:r w:rsidR="000F5327">
              <w:t>PE</w:t>
            </w:r>
            <w:r w:rsidR="000F5327">
              <w:rPr>
                <w:spacing w:val="-9"/>
              </w:rPr>
              <w:t xml:space="preserve"> </w:t>
            </w:r>
            <w:r w:rsidR="000F5327">
              <w:t>coaches</w:t>
            </w:r>
            <w:r w:rsidR="000F5327">
              <w:rPr>
                <w:spacing w:val="-12"/>
              </w:rPr>
              <w:t xml:space="preserve"> </w:t>
            </w:r>
            <w:r w:rsidR="000F5327">
              <w:t xml:space="preserve">provide </w:t>
            </w:r>
            <w:r>
              <w:t>competitive</w:t>
            </w:r>
            <w:r w:rsidR="000F5327">
              <w:t xml:space="preserve"> sport</w:t>
            </w:r>
            <w:r>
              <w:t>s</w:t>
            </w:r>
            <w:r w:rsidR="000F5327">
              <w:t xml:space="preserve"> opportunities </w:t>
            </w:r>
            <w:r>
              <w:t>throughout the year</w:t>
            </w:r>
            <w:r w:rsidR="000F5327">
              <w:t>.</w:t>
            </w:r>
          </w:p>
          <w:p w14:paraId="1A96CD72" w14:textId="5B3E4E31" w:rsidR="00CC7A00" w:rsidRDefault="000F5327">
            <w:pPr>
              <w:pStyle w:val="TableParagraph"/>
              <w:spacing w:before="59"/>
              <w:ind w:right="201"/>
            </w:pPr>
            <w:r>
              <w:t>PSHCE leads deliver CPD in Jigsaw</w:t>
            </w:r>
            <w:r>
              <w:rPr>
                <w:spacing w:val="-8"/>
              </w:rPr>
              <w:t xml:space="preserve"> </w:t>
            </w:r>
            <w:r>
              <w:t>to</w:t>
            </w:r>
            <w:r>
              <w:rPr>
                <w:spacing w:val="-7"/>
              </w:rPr>
              <w:t xml:space="preserve"> </w:t>
            </w:r>
            <w:r>
              <w:t>enable</w:t>
            </w:r>
            <w:r>
              <w:rPr>
                <w:spacing w:val="-10"/>
              </w:rPr>
              <w:t xml:space="preserve"> </w:t>
            </w:r>
            <w:r>
              <w:t>teachers</w:t>
            </w:r>
            <w:r>
              <w:rPr>
                <w:spacing w:val="-7"/>
              </w:rPr>
              <w:t xml:space="preserve"> </w:t>
            </w:r>
            <w:r>
              <w:t>to</w:t>
            </w:r>
            <w:r>
              <w:rPr>
                <w:spacing w:val="-7"/>
              </w:rPr>
              <w:t xml:space="preserve"> </w:t>
            </w:r>
            <w:r>
              <w:t xml:space="preserve">model resilience and positive learner </w:t>
            </w:r>
            <w:proofErr w:type="spellStart"/>
            <w:r>
              <w:t>behaviours</w:t>
            </w:r>
            <w:proofErr w:type="spellEnd"/>
            <w:r>
              <w:t>; thinking out loud, modelling and class discussions</w:t>
            </w:r>
          </w:p>
        </w:tc>
        <w:tc>
          <w:tcPr>
            <w:tcW w:w="4677" w:type="dxa"/>
          </w:tcPr>
          <w:p w14:paraId="26545107" w14:textId="20845B16" w:rsidR="00CC7A00" w:rsidRDefault="000F5327">
            <w:pPr>
              <w:pStyle w:val="TableParagraph"/>
              <w:rPr>
                <w:b/>
                <w:spacing w:val="-2"/>
              </w:rPr>
            </w:pPr>
            <w:r>
              <w:rPr>
                <w:b/>
              </w:rPr>
              <w:t>Sutton</w:t>
            </w:r>
            <w:r>
              <w:rPr>
                <w:b/>
                <w:spacing w:val="-5"/>
              </w:rPr>
              <w:t xml:space="preserve"> </w:t>
            </w:r>
            <w:r>
              <w:rPr>
                <w:b/>
              </w:rPr>
              <w:t>Trust:</w:t>
            </w:r>
            <w:r>
              <w:rPr>
                <w:b/>
                <w:spacing w:val="-6"/>
              </w:rPr>
              <w:t xml:space="preserve"> </w:t>
            </w:r>
            <w:r>
              <w:rPr>
                <w:b/>
              </w:rPr>
              <w:t>Parent</w:t>
            </w:r>
            <w:r>
              <w:rPr>
                <w:b/>
                <w:spacing w:val="-5"/>
              </w:rPr>
              <w:t xml:space="preserve"> </w:t>
            </w:r>
            <w:r>
              <w:rPr>
                <w:b/>
                <w:spacing w:val="-2"/>
              </w:rPr>
              <w:t>Power</w:t>
            </w:r>
          </w:p>
          <w:p w14:paraId="10A72147" w14:textId="77777777" w:rsidR="004C587F" w:rsidRDefault="004C587F">
            <w:pPr>
              <w:pStyle w:val="TableParagraph"/>
              <w:rPr>
                <w:b/>
              </w:rPr>
            </w:pPr>
          </w:p>
          <w:p w14:paraId="434D2ACE" w14:textId="099D5634" w:rsidR="00CC7A00" w:rsidRPr="004C587F" w:rsidRDefault="000F5327" w:rsidP="004C587F">
            <w:pPr>
              <w:pStyle w:val="TableParagraph"/>
              <w:spacing w:before="1"/>
              <w:rPr>
                <w:b/>
              </w:rPr>
            </w:pPr>
            <w:r w:rsidRPr="004C587F">
              <w:rPr>
                <w:bCs/>
                <w:spacing w:val="-2"/>
              </w:rPr>
              <w:t>‘Parents</w:t>
            </w:r>
            <w:r w:rsidR="004C587F" w:rsidRPr="004C587F">
              <w:rPr>
                <w:bCs/>
              </w:rPr>
              <w:t xml:space="preserve"> f</w:t>
            </w:r>
            <w:r w:rsidRPr="004C587F">
              <w:rPr>
                <w:bCs/>
              </w:rPr>
              <w:t>rom</w:t>
            </w:r>
            <w:r>
              <w:t xml:space="preserve"> all socioeconomic backgrounds want to do the best for their children. However, it is clear that parents from higher socioeconomic groups have considerably greater financial and cultural resources with which to</w:t>
            </w:r>
            <w:r>
              <w:rPr>
                <w:spacing w:val="40"/>
              </w:rPr>
              <w:t xml:space="preserve"> </w:t>
            </w:r>
            <w:r>
              <w:t>do so. Findings in this report demonstrate that the decisions, advice and support parents can give their children are heavily stratified along socioeconomic lines;</w:t>
            </w:r>
            <w:r>
              <w:rPr>
                <w:spacing w:val="-7"/>
              </w:rPr>
              <w:t xml:space="preserve"> </w:t>
            </w:r>
            <w:r>
              <w:t>limiting</w:t>
            </w:r>
            <w:r>
              <w:rPr>
                <w:spacing w:val="-7"/>
              </w:rPr>
              <w:t xml:space="preserve"> </w:t>
            </w:r>
            <w:r>
              <w:t>the</w:t>
            </w:r>
            <w:r>
              <w:rPr>
                <w:spacing w:val="-8"/>
              </w:rPr>
              <w:t xml:space="preserve"> </w:t>
            </w:r>
            <w:r>
              <w:t>ability</w:t>
            </w:r>
            <w:r>
              <w:rPr>
                <w:spacing w:val="-11"/>
              </w:rPr>
              <w:t xml:space="preserve"> </w:t>
            </w:r>
            <w:r>
              <w:t>of</w:t>
            </w:r>
            <w:r>
              <w:rPr>
                <w:spacing w:val="-8"/>
              </w:rPr>
              <w:t xml:space="preserve"> </w:t>
            </w:r>
            <w:r>
              <w:t>parents without money, networks or knowledge to give their children</w:t>
            </w:r>
          </w:p>
          <w:p w14:paraId="026FEE04" w14:textId="0A6A0667" w:rsidR="00CC7A00" w:rsidRDefault="000F5327">
            <w:pPr>
              <w:pStyle w:val="TableParagraph"/>
              <w:spacing w:before="0" w:line="264" w:lineRule="exact"/>
              <w:ind w:right="149"/>
            </w:pPr>
            <w:r>
              <w:t>the best possible chance of succeeding</w:t>
            </w:r>
            <w:r>
              <w:rPr>
                <w:spacing w:val="-11"/>
              </w:rPr>
              <w:t xml:space="preserve"> </w:t>
            </w:r>
            <w:r>
              <w:t>in</w:t>
            </w:r>
            <w:r>
              <w:rPr>
                <w:spacing w:val="-13"/>
              </w:rPr>
              <w:t xml:space="preserve"> </w:t>
            </w:r>
            <w:r>
              <w:t>the</w:t>
            </w:r>
            <w:r>
              <w:rPr>
                <w:spacing w:val="-13"/>
              </w:rPr>
              <w:t xml:space="preserve"> </w:t>
            </w:r>
            <w:r>
              <w:t>educational</w:t>
            </w:r>
            <w:r w:rsidR="004C587F">
              <w:t xml:space="preserve"> </w:t>
            </w:r>
            <w:r w:rsidR="004C587F">
              <w:t>system</w:t>
            </w:r>
            <w:r w:rsidR="004C587F">
              <w:t>.</w:t>
            </w:r>
            <w:r w:rsidR="004C587F">
              <w:rPr>
                <w:spacing w:val="-10"/>
              </w:rPr>
              <w:t xml:space="preserve"> </w:t>
            </w:r>
            <w:r w:rsidR="004C587F">
              <w:t>T</w:t>
            </w:r>
            <w:r w:rsidR="004C587F">
              <w:t>hrough</w:t>
            </w:r>
            <w:r w:rsidR="004C587F">
              <w:rPr>
                <w:spacing w:val="-9"/>
              </w:rPr>
              <w:t xml:space="preserve"> </w:t>
            </w:r>
            <w:r w:rsidR="004C587F">
              <w:t>access</w:t>
            </w:r>
            <w:r w:rsidR="004C587F">
              <w:rPr>
                <w:spacing w:val="-9"/>
              </w:rPr>
              <w:t xml:space="preserve"> </w:t>
            </w:r>
            <w:r w:rsidR="004C587F">
              <w:t>to</w:t>
            </w:r>
            <w:r w:rsidR="004C587F">
              <w:rPr>
                <w:spacing w:val="-9"/>
              </w:rPr>
              <w:t xml:space="preserve"> </w:t>
            </w:r>
            <w:proofErr w:type="spellStart"/>
            <w:r w:rsidR="004C587F">
              <w:rPr>
                <w:spacing w:val="-9"/>
              </w:rPr>
              <w:t>subsidised</w:t>
            </w:r>
            <w:proofErr w:type="spellEnd"/>
            <w:r w:rsidR="004C587F">
              <w:rPr>
                <w:spacing w:val="-9"/>
              </w:rPr>
              <w:t xml:space="preserve"> </w:t>
            </w:r>
            <w:r w:rsidR="004C587F">
              <w:t xml:space="preserve">extra-curricular activities and cultural </w:t>
            </w:r>
            <w:r w:rsidR="004C587F">
              <w:rPr>
                <w:spacing w:val="-2"/>
              </w:rPr>
              <w:t>visits</w:t>
            </w:r>
            <w:r w:rsidR="004C587F">
              <w:rPr>
                <w:spacing w:val="-2"/>
              </w:rPr>
              <w:t xml:space="preserve">, schools can greatly enhance </w:t>
            </w:r>
            <w:proofErr w:type="gramStart"/>
            <w:r w:rsidR="004C587F">
              <w:rPr>
                <w:spacing w:val="-2"/>
              </w:rPr>
              <w:t>parents</w:t>
            </w:r>
            <w:proofErr w:type="gramEnd"/>
            <w:r w:rsidR="004C587F">
              <w:rPr>
                <w:spacing w:val="-2"/>
              </w:rPr>
              <w:t xml:space="preserve"> capacity to improve this.’</w:t>
            </w:r>
          </w:p>
        </w:tc>
        <w:tc>
          <w:tcPr>
            <w:tcW w:w="1442" w:type="dxa"/>
          </w:tcPr>
          <w:p w14:paraId="1B0AC661" w14:textId="77777777" w:rsidR="00CC7A00" w:rsidRDefault="000F5327">
            <w:pPr>
              <w:pStyle w:val="TableParagraph"/>
            </w:pPr>
            <w:r>
              <w:rPr>
                <w:spacing w:val="-10"/>
              </w:rPr>
              <w:t>2</w:t>
            </w:r>
          </w:p>
        </w:tc>
      </w:tr>
    </w:tbl>
    <w:p w14:paraId="696A6DB6" w14:textId="77777777" w:rsidR="00CC7A00" w:rsidRDefault="00CC7A00">
      <w:pPr>
        <w:pStyle w:val="TableParagraph"/>
        <w:sectPr w:rsidR="00CC7A00">
          <w:type w:val="continuous"/>
          <w:pgSz w:w="11910" w:h="16840"/>
          <w:pgMar w:top="1400" w:right="566" w:bottom="1110" w:left="1417" w:header="720" w:footer="720" w:gutter="0"/>
          <w:cols w:space="720"/>
        </w:sectPr>
      </w:pPr>
    </w:p>
    <w:p w14:paraId="0DB4CA65" w14:textId="77777777" w:rsidR="00524656" w:rsidRDefault="00524656" w:rsidP="00524656">
      <w:pPr>
        <w:spacing w:line="261" w:lineRule="auto"/>
        <w:ind w:right="1814"/>
        <w:rPr>
          <w:sz w:val="24"/>
        </w:rPr>
      </w:pPr>
    </w:p>
    <w:p w14:paraId="1E48CF9D" w14:textId="77777777" w:rsidR="00524656" w:rsidRDefault="000F5327" w:rsidP="00524656">
      <w:pPr>
        <w:spacing w:line="261" w:lineRule="auto"/>
        <w:ind w:right="1814"/>
        <w:rPr>
          <w:spacing w:val="-3"/>
          <w:sz w:val="24"/>
        </w:rPr>
      </w:pPr>
      <w:r w:rsidRPr="00524656">
        <w:rPr>
          <w:b/>
          <w:bCs/>
          <w:sz w:val="24"/>
        </w:rPr>
        <w:t>Wider</w:t>
      </w:r>
      <w:r w:rsidRPr="00524656">
        <w:rPr>
          <w:b/>
          <w:bCs/>
          <w:spacing w:val="-5"/>
          <w:sz w:val="24"/>
        </w:rPr>
        <w:t xml:space="preserve"> </w:t>
      </w:r>
      <w:r w:rsidRPr="00524656">
        <w:rPr>
          <w:b/>
          <w:bCs/>
          <w:sz w:val="24"/>
        </w:rPr>
        <w:t>strategies</w:t>
      </w:r>
      <w:r>
        <w:rPr>
          <w:spacing w:val="-3"/>
          <w:sz w:val="24"/>
        </w:rPr>
        <w:t xml:space="preserve"> </w:t>
      </w:r>
    </w:p>
    <w:p w14:paraId="50A6AEFA" w14:textId="77777777" w:rsidR="00524656" w:rsidRDefault="000F5327" w:rsidP="00524656">
      <w:pPr>
        <w:spacing w:line="261" w:lineRule="auto"/>
        <w:ind w:right="1814"/>
        <w:rPr>
          <w:sz w:val="24"/>
        </w:rPr>
      </w:pPr>
      <w:r>
        <w:rPr>
          <w:sz w:val="24"/>
        </w:rPr>
        <w:t>(</w:t>
      </w:r>
      <w:proofErr w:type="gramStart"/>
      <w:r>
        <w:rPr>
          <w:sz w:val="24"/>
        </w:rPr>
        <w:t>for</w:t>
      </w:r>
      <w:proofErr w:type="gramEnd"/>
      <w:r>
        <w:rPr>
          <w:spacing w:val="-5"/>
          <w:sz w:val="24"/>
        </w:rPr>
        <w:t xml:space="preserve"> </w:t>
      </w:r>
      <w:r>
        <w:rPr>
          <w:sz w:val="24"/>
        </w:rPr>
        <w:t>example,</w:t>
      </w:r>
      <w:r>
        <w:rPr>
          <w:spacing w:val="-5"/>
          <w:sz w:val="24"/>
        </w:rPr>
        <w:t xml:space="preserve"> </w:t>
      </w:r>
      <w:r>
        <w:rPr>
          <w:sz w:val="24"/>
        </w:rPr>
        <w:t>related</w:t>
      </w:r>
      <w:r>
        <w:rPr>
          <w:spacing w:val="-6"/>
          <w:sz w:val="24"/>
        </w:rPr>
        <w:t xml:space="preserve"> </w:t>
      </w:r>
      <w:r>
        <w:rPr>
          <w:sz w:val="24"/>
        </w:rPr>
        <w:t>to</w:t>
      </w:r>
      <w:r>
        <w:rPr>
          <w:spacing w:val="-6"/>
          <w:sz w:val="24"/>
        </w:rPr>
        <w:t xml:space="preserve"> </w:t>
      </w:r>
      <w:r>
        <w:rPr>
          <w:sz w:val="24"/>
        </w:rPr>
        <w:t>attendance,</w:t>
      </w:r>
      <w:r>
        <w:rPr>
          <w:spacing w:val="-6"/>
          <w:sz w:val="24"/>
        </w:rPr>
        <w:t xml:space="preserve"> </w:t>
      </w:r>
      <w:proofErr w:type="spellStart"/>
      <w:r>
        <w:rPr>
          <w:sz w:val="24"/>
        </w:rPr>
        <w:t>behaviour</w:t>
      </w:r>
      <w:proofErr w:type="spellEnd"/>
      <w:r>
        <w:rPr>
          <w:sz w:val="24"/>
        </w:rPr>
        <w:t>,</w:t>
      </w:r>
      <w:r>
        <w:rPr>
          <w:spacing w:val="-6"/>
          <w:sz w:val="24"/>
        </w:rPr>
        <w:t xml:space="preserve"> </w:t>
      </w:r>
      <w:r>
        <w:rPr>
          <w:sz w:val="24"/>
        </w:rPr>
        <w:t xml:space="preserve">wellbeing) </w:t>
      </w:r>
    </w:p>
    <w:p w14:paraId="4D06BAAB" w14:textId="6A516BEF" w:rsidR="00CC7A00" w:rsidRDefault="000F5327" w:rsidP="00524656">
      <w:pPr>
        <w:spacing w:line="261" w:lineRule="auto"/>
        <w:ind w:right="1814"/>
        <w:rPr>
          <w:sz w:val="24"/>
        </w:rPr>
      </w:pPr>
      <w:r>
        <w:rPr>
          <w:sz w:val="24"/>
        </w:rPr>
        <w:t>Budgeted cost: £</w:t>
      </w:r>
      <w:r w:rsidR="00524656">
        <w:rPr>
          <w:sz w:val="24"/>
        </w:rPr>
        <w:t>6000</w:t>
      </w:r>
    </w:p>
    <w:tbl>
      <w:tblPr>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33"/>
        <w:gridCol w:w="4677"/>
        <w:gridCol w:w="1442"/>
      </w:tblGrid>
      <w:tr w:rsidR="00CC7A00" w14:paraId="2147F39C" w14:textId="77777777" w:rsidTr="004C587F">
        <w:trPr>
          <w:trHeight w:val="916"/>
        </w:trPr>
        <w:tc>
          <w:tcPr>
            <w:tcW w:w="3233" w:type="dxa"/>
            <w:shd w:val="clear" w:color="auto" w:fill="00AF50"/>
          </w:tcPr>
          <w:p w14:paraId="16341C4C" w14:textId="77777777" w:rsidR="00CC7A00" w:rsidRDefault="000F5327">
            <w:pPr>
              <w:pStyle w:val="TableParagraph"/>
              <w:spacing w:before="56"/>
              <w:rPr>
                <w:b/>
              </w:rPr>
            </w:pPr>
            <w:r>
              <w:rPr>
                <w:b/>
                <w:color w:val="0D0D0D"/>
                <w:spacing w:val="-2"/>
              </w:rPr>
              <w:t>Activity</w:t>
            </w:r>
          </w:p>
        </w:tc>
        <w:tc>
          <w:tcPr>
            <w:tcW w:w="4677" w:type="dxa"/>
            <w:shd w:val="clear" w:color="auto" w:fill="00AF50"/>
          </w:tcPr>
          <w:p w14:paraId="682E51D8" w14:textId="77777777" w:rsidR="00CC7A00" w:rsidRDefault="000F5327">
            <w:pPr>
              <w:pStyle w:val="TableParagraph"/>
              <w:spacing w:before="56"/>
              <w:ind w:right="91"/>
              <w:rPr>
                <w:b/>
              </w:rPr>
            </w:pPr>
            <w:r>
              <w:rPr>
                <w:b/>
                <w:color w:val="0D0D0D"/>
              </w:rPr>
              <w:t>Evidence</w:t>
            </w:r>
            <w:r>
              <w:rPr>
                <w:b/>
                <w:color w:val="0D0D0D"/>
                <w:spacing w:val="-17"/>
              </w:rPr>
              <w:t xml:space="preserve"> </w:t>
            </w:r>
            <w:r>
              <w:rPr>
                <w:b/>
                <w:color w:val="0D0D0D"/>
              </w:rPr>
              <w:t>that</w:t>
            </w:r>
            <w:r>
              <w:rPr>
                <w:b/>
                <w:color w:val="0D0D0D"/>
                <w:spacing w:val="-16"/>
              </w:rPr>
              <w:t xml:space="preserve"> </w:t>
            </w:r>
            <w:r>
              <w:rPr>
                <w:b/>
                <w:color w:val="0D0D0D"/>
              </w:rPr>
              <w:t>supports this approach</w:t>
            </w:r>
          </w:p>
        </w:tc>
        <w:tc>
          <w:tcPr>
            <w:tcW w:w="1442" w:type="dxa"/>
            <w:shd w:val="clear" w:color="auto" w:fill="00AF50"/>
          </w:tcPr>
          <w:p w14:paraId="5406BB30" w14:textId="77777777" w:rsidR="00CC7A00" w:rsidRDefault="000F5327">
            <w:pPr>
              <w:pStyle w:val="TableParagraph"/>
              <w:spacing w:before="56"/>
              <w:rPr>
                <w:b/>
              </w:rPr>
            </w:pPr>
            <w:r>
              <w:rPr>
                <w:b/>
                <w:color w:val="0D0D0D"/>
                <w:spacing w:val="-2"/>
              </w:rPr>
              <w:t>Challenge number(s) addressed</w:t>
            </w:r>
          </w:p>
        </w:tc>
      </w:tr>
      <w:tr w:rsidR="00CC7A00" w14:paraId="35208013" w14:textId="77777777" w:rsidTr="004C587F">
        <w:trPr>
          <w:trHeight w:val="3874"/>
        </w:trPr>
        <w:tc>
          <w:tcPr>
            <w:tcW w:w="3233" w:type="dxa"/>
          </w:tcPr>
          <w:p w14:paraId="605972F9" w14:textId="656B574F" w:rsidR="00CC7A00" w:rsidRDefault="000F5327" w:rsidP="004C587F">
            <w:pPr>
              <w:pStyle w:val="TableParagraph"/>
              <w:spacing w:before="0"/>
              <w:ind w:left="108" w:right="237"/>
            </w:pPr>
            <w:r>
              <w:t>Regular monitoring of pupil premium attendance</w:t>
            </w:r>
            <w:r>
              <w:rPr>
                <w:spacing w:val="40"/>
              </w:rPr>
              <w:t xml:space="preserve"> </w:t>
            </w:r>
            <w:r>
              <w:t>by</w:t>
            </w:r>
            <w:r>
              <w:rPr>
                <w:spacing w:val="-6"/>
              </w:rPr>
              <w:t xml:space="preserve"> </w:t>
            </w:r>
            <w:r>
              <w:t>Attendance</w:t>
            </w:r>
            <w:r>
              <w:rPr>
                <w:spacing w:val="-8"/>
              </w:rPr>
              <w:t xml:space="preserve"> </w:t>
            </w:r>
            <w:r w:rsidR="004C587F">
              <w:t>Officer</w:t>
            </w:r>
            <w:r>
              <w:t>, SLT and Pupil Premium Lead.</w:t>
            </w:r>
          </w:p>
          <w:p w14:paraId="629CA959" w14:textId="77777777" w:rsidR="00CC7A00" w:rsidRDefault="000F5327" w:rsidP="004C587F">
            <w:pPr>
              <w:pStyle w:val="TableParagraph"/>
              <w:spacing w:before="0"/>
              <w:ind w:left="108"/>
            </w:pPr>
            <w:r>
              <w:t>Clear system for monitoring attendance. Escalation</w:t>
            </w:r>
            <w:r>
              <w:rPr>
                <w:spacing w:val="-12"/>
              </w:rPr>
              <w:t xml:space="preserve"> </w:t>
            </w:r>
            <w:r>
              <w:t>procedures</w:t>
            </w:r>
            <w:r>
              <w:rPr>
                <w:spacing w:val="-12"/>
              </w:rPr>
              <w:t xml:space="preserve"> </w:t>
            </w:r>
            <w:r>
              <w:t>initiated</w:t>
            </w:r>
            <w:r>
              <w:rPr>
                <w:spacing w:val="-12"/>
              </w:rPr>
              <w:t xml:space="preserve"> </w:t>
            </w:r>
            <w:r>
              <w:t>proactively</w:t>
            </w:r>
          </w:p>
          <w:p w14:paraId="2F19B4F1" w14:textId="77777777" w:rsidR="00CC7A00" w:rsidRDefault="000F5327" w:rsidP="004C587F">
            <w:pPr>
              <w:pStyle w:val="TableParagraph"/>
              <w:spacing w:before="0"/>
              <w:ind w:left="108" w:right="254"/>
            </w:pPr>
            <w:proofErr w:type="spellStart"/>
            <w:r>
              <w:t>e.g</w:t>
            </w:r>
            <w:proofErr w:type="spellEnd"/>
            <w:r>
              <w:rPr>
                <w:spacing w:val="-5"/>
              </w:rPr>
              <w:t xml:space="preserve"> </w:t>
            </w:r>
            <w:r>
              <w:t>meetings</w:t>
            </w:r>
            <w:r>
              <w:rPr>
                <w:spacing w:val="-6"/>
              </w:rPr>
              <w:t xml:space="preserve"> </w:t>
            </w:r>
            <w:r>
              <w:t>with</w:t>
            </w:r>
            <w:r>
              <w:rPr>
                <w:spacing w:val="-6"/>
              </w:rPr>
              <w:t xml:space="preserve"> </w:t>
            </w:r>
            <w:r>
              <w:t>Pupil</w:t>
            </w:r>
            <w:r>
              <w:rPr>
                <w:spacing w:val="-8"/>
              </w:rPr>
              <w:t xml:space="preserve"> </w:t>
            </w:r>
            <w:r>
              <w:t>Premium</w:t>
            </w:r>
            <w:r>
              <w:rPr>
                <w:spacing w:val="-7"/>
              </w:rPr>
              <w:t xml:space="preserve"> </w:t>
            </w:r>
            <w:r>
              <w:t>Lead</w:t>
            </w:r>
            <w:r>
              <w:rPr>
                <w:spacing w:val="-5"/>
              </w:rPr>
              <w:t xml:space="preserve"> </w:t>
            </w:r>
            <w:r>
              <w:t>and Attendance Lead (Letter</w:t>
            </w:r>
            <w:r>
              <w:rPr>
                <w:spacing w:val="-1"/>
              </w:rPr>
              <w:t xml:space="preserve"> </w:t>
            </w:r>
            <w:r>
              <w:t>1, Letter 2, home visits etc.)</w:t>
            </w:r>
          </w:p>
          <w:p w14:paraId="083F53D3" w14:textId="5819DE93" w:rsidR="00CC7A00" w:rsidRDefault="000F5327" w:rsidP="004C587F">
            <w:pPr>
              <w:pStyle w:val="TableParagraph"/>
              <w:spacing w:before="0"/>
              <w:ind w:left="108" w:right="237"/>
            </w:pPr>
            <w:r>
              <w:t>Meetings are held and measures are implemented to support families and improve</w:t>
            </w:r>
            <w:r>
              <w:rPr>
                <w:spacing w:val="-6"/>
              </w:rPr>
              <w:t xml:space="preserve"> </w:t>
            </w:r>
            <w:r>
              <w:t>attendance</w:t>
            </w:r>
            <w:r>
              <w:rPr>
                <w:spacing w:val="-7"/>
              </w:rPr>
              <w:t xml:space="preserve"> </w:t>
            </w:r>
            <w:r>
              <w:t>of</w:t>
            </w:r>
            <w:r>
              <w:rPr>
                <w:spacing w:val="-6"/>
              </w:rPr>
              <w:t xml:space="preserve"> </w:t>
            </w:r>
            <w:r>
              <w:t>pupils</w:t>
            </w:r>
            <w:r>
              <w:rPr>
                <w:spacing w:val="-6"/>
              </w:rPr>
              <w:t xml:space="preserve"> </w:t>
            </w:r>
            <w:r>
              <w:t>in</w:t>
            </w:r>
            <w:r>
              <w:rPr>
                <w:spacing w:val="-6"/>
              </w:rPr>
              <w:t xml:space="preserve"> </w:t>
            </w:r>
            <w:r>
              <w:t>a</w:t>
            </w:r>
            <w:r>
              <w:rPr>
                <w:spacing w:val="-9"/>
              </w:rPr>
              <w:t xml:space="preserve"> </w:t>
            </w:r>
            <w:r>
              <w:t xml:space="preserve">timely and effective manner with </w:t>
            </w:r>
            <w:r w:rsidR="00524656">
              <w:t>FLO</w:t>
            </w:r>
            <w:r>
              <w:t xml:space="preserve"> and SLT.</w:t>
            </w:r>
          </w:p>
        </w:tc>
        <w:tc>
          <w:tcPr>
            <w:tcW w:w="4677" w:type="dxa"/>
          </w:tcPr>
          <w:p w14:paraId="007F8A11" w14:textId="77777777" w:rsidR="00CC7A00" w:rsidRDefault="000F5327">
            <w:pPr>
              <w:pStyle w:val="TableParagraph"/>
              <w:spacing w:before="56"/>
              <w:ind w:left="107" w:right="91"/>
            </w:pPr>
            <w:r>
              <w:t>For the most vulnerable pupils,</w:t>
            </w:r>
            <w:r>
              <w:rPr>
                <w:spacing w:val="-12"/>
              </w:rPr>
              <w:t xml:space="preserve"> </w:t>
            </w:r>
            <w:r>
              <w:t>regular</w:t>
            </w:r>
            <w:r>
              <w:rPr>
                <w:spacing w:val="-12"/>
              </w:rPr>
              <w:t xml:space="preserve"> </w:t>
            </w:r>
            <w:r>
              <w:t>attendance</w:t>
            </w:r>
            <w:r>
              <w:rPr>
                <w:spacing w:val="-13"/>
              </w:rPr>
              <w:t xml:space="preserve"> </w:t>
            </w:r>
            <w:r>
              <w:t xml:space="preserve">is an important protective factor and the best opportunity for needs to be identified and support </w:t>
            </w:r>
            <w:r>
              <w:rPr>
                <w:spacing w:val="-2"/>
              </w:rPr>
              <w:t>provided.</w:t>
            </w:r>
          </w:p>
        </w:tc>
        <w:tc>
          <w:tcPr>
            <w:tcW w:w="1442" w:type="dxa"/>
          </w:tcPr>
          <w:p w14:paraId="37E05B6F" w14:textId="77777777" w:rsidR="00CC7A00" w:rsidRDefault="000F5327">
            <w:pPr>
              <w:pStyle w:val="TableParagraph"/>
              <w:spacing w:before="56"/>
            </w:pPr>
            <w:r>
              <w:rPr>
                <w:spacing w:val="-10"/>
              </w:rPr>
              <w:t>3</w:t>
            </w:r>
          </w:p>
        </w:tc>
      </w:tr>
      <w:tr w:rsidR="00CC7A00" w14:paraId="11C10A7C" w14:textId="77777777" w:rsidTr="004C587F">
        <w:trPr>
          <w:trHeight w:val="2957"/>
        </w:trPr>
        <w:tc>
          <w:tcPr>
            <w:tcW w:w="3233" w:type="dxa"/>
          </w:tcPr>
          <w:p w14:paraId="4E408C23" w14:textId="77777777" w:rsidR="00CC7A00" w:rsidRDefault="000F5327" w:rsidP="00524656">
            <w:pPr>
              <w:pStyle w:val="TableParagraph"/>
              <w:spacing w:before="0"/>
              <w:ind w:left="108" w:right="166"/>
            </w:pPr>
            <w:r>
              <w:t>Strive</w:t>
            </w:r>
            <w:r>
              <w:rPr>
                <w:spacing w:val="-6"/>
              </w:rPr>
              <w:t xml:space="preserve"> </w:t>
            </w:r>
            <w:r>
              <w:t>to</w:t>
            </w:r>
            <w:r>
              <w:rPr>
                <w:spacing w:val="-7"/>
              </w:rPr>
              <w:t xml:space="preserve"> </w:t>
            </w:r>
            <w:r>
              <w:t>ensure</w:t>
            </w:r>
            <w:r>
              <w:rPr>
                <w:spacing w:val="-7"/>
              </w:rPr>
              <w:t xml:space="preserve"> </w:t>
            </w:r>
            <w:r>
              <w:t>even</w:t>
            </w:r>
            <w:r>
              <w:rPr>
                <w:spacing w:val="-6"/>
              </w:rPr>
              <w:t xml:space="preserve"> </w:t>
            </w:r>
            <w:r>
              <w:t>hard</w:t>
            </w:r>
            <w:r>
              <w:rPr>
                <w:spacing w:val="-5"/>
              </w:rPr>
              <w:t xml:space="preserve"> </w:t>
            </w:r>
            <w:r>
              <w:t>to</w:t>
            </w:r>
            <w:r>
              <w:rPr>
                <w:spacing w:val="-7"/>
              </w:rPr>
              <w:t xml:space="preserve"> </w:t>
            </w:r>
            <w:r>
              <w:t>reach</w:t>
            </w:r>
            <w:r>
              <w:rPr>
                <w:spacing w:val="-6"/>
              </w:rPr>
              <w:t xml:space="preserve"> </w:t>
            </w:r>
            <w:r>
              <w:t>families are engaging and talk to parents who are less involved about what support they would find helpful.</w:t>
            </w:r>
          </w:p>
          <w:p w14:paraId="2B7726F5" w14:textId="4C298102" w:rsidR="00CC7A00" w:rsidRDefault="000F5327" w:rsidP="00524656">
            <w:pPr>
              <w:pStyle w:val="TableParagraph"/>
              <w:spacing w:before="0"/>
              <w:ind w:left="108"/>
            </w:pPr>
            <w:r>
              <w:t>Arranging</w:t>
            </w:r>
            <w:r>
              <w:rPr>
                <w:spacing w:val="-13"/>
              </w:rPr>
              <w:t xml:space="preserve"> </w:t>
            </w:r>
            <w:r>
              <w:t>parent</w:t>
            </w:r>
            <w:r w:rsidR="00524656">
              <w:t xml:space="preserve"> </w:t>
            </w:r>
            <w:r>
              <w:t>assemblies</w:t>
            </w:r>
            <w:r>
              <w:rPr>
                <w:spacing w:val="-13"/>
              </w:rPr>
              <w:t xml:space="preserve"> </w:t>
            </w:r>
            <w:r>
              <w:t xml:space="preserve">and </w:t>
            </w:r>
            <w:r>
              <w:rPr>
                <w:spacing w:val="-2"/>
              </w:rPr>
              <w:t>workshops.</w:t>
            </w:r>
            <w:r w:rsidR="00524656">
              <w:t xml:space="preserve"> </w:t>
            </w:r>
            <w:r>
              <w:t>Offer</w:t>
            </w:r>
            <w:r>
              <w:rPr>
                <w:spacing w:val="-7"/>
              </w:rPr>
              <w:t xml:space="preserve"> </w:t>
            </w:r>
            <w:r>
              <w:t>carefully</w:t>
            </w:r>
            <w:r>
              <w:rPr>
                <w:spacing w:val="-7"/>
              </w:rPr>
              <w:t xml:space="preserve"> </w:t>
            </w:r>
            <w:r>
              <w:t>selected</w:t>
            </w:r>
            <w:r>
              <w:rPr>
                <w:spacing w:val="-7"/>
              </w:rPr>
              <w:t xml:space="preserve"> </w:t>
            </w:r>
            <w:r>
              <w:t>books</w:t>
            </w:r>
            <w:r>
              <w:rPr>
                <w:spacing w:val="-9"/>
              </w:rPr>
              <w:t xml:space="preserve"> </w:t>
            </w:r>
            <w:r>
              <w:t>plus</w:t>
            </w:r>
            <w:r>
              <w:rPr>
                <w:spacing w:val="-7"/>
              </w:rPr>
              <w:t xml:space="preserve"> </w:t>
            </w:r>
            <w:r>
              <w:t>advice and support for early reading.</w:t>
            </w:r>
          </w:p>
          <w:p w14:paraId="151E6092" w14:textId="77777777" w:rsidR="00CC7A00" w:rsidRDefault="000F5327" w:rsidP="00524656">
            <w:pPr>
              <w:pStyle w:val="TableParagraph"/>
              <w:spacing w:before="0"/>
              <w:ind w:left="108" w:right="237"/>
            </w:pPr>
            <w:r>
              <w:t>Deliver</w:t>
            </w:r>
            <w:r>
              <w:rPr>
                <w:spacing w:val="-9"/>
              </w:rPr>
              <w:t xml:space="preserve"> </w:t>
            </w:r>
            <w:r>
              <w:t>school</w:t>
            </w:r>
            <w:r>
              <w:rPr>
                <w:spacing w:val="-9"/>
              </w:rPr>
              <w:t xml:space="preserve"> </w:t>
            </w:r>
            <w:r>
              <w:t>CPD</w:t>
            </w:r>
            <w:r>
              <w:rPr>
                <w:spacing w:val="-9"/>
              </w:rPr>
              <w:t xml:space="preserve"> </w:t>
            </w:r>
            <w:r>
              <w:t>on</w:t>
            </w:r>
            <w:r>
              <w:rPr>
                <w:spacing w:val="-12"/>
              </w:rPr>
              <w:t xml:space="preserve"> </w:t>
            </w:r>
            <w:r>
              <w:t xml:space="preserve">parental </w:t>
            </w:r>
            <w:r>
              <w:rPr>
                <w:spacing w:val="-2"/>
              </w:rPr>
              <w:t>engagement.</w:t>
            </w:r>
          </w:p>
        </w:tc>
        <w:tc>
          <w:tcPr>
            <w:tcW w:w="4677" w:type="dxa"/>
          </w:tcPr>
          <w:p w14:paraId="496B732A" w14:textId="77777777" w:rsidR="00CC7A00" w:rsidRDefault="000F5327">
            <w:pPr>
              <w:pStyle w:val="TableParagraph"/>
              <w:spacing w:before="56"/>
              <w:ind w:left="143" w:right="166"/>
            </w:pPr>
            <w:r>
              <w:t>Research from the EEF Guidance Report: Parental Engagement explains that effective plans and communication systems with parents can be effective for improving attainment</w:t>
            </w:r>
            <w:r>
              <w:rPr>
                <w:spacing w:val="-18"/>
              </w:rPr>
              <w:t xml:space="preserve"> </w:t>
            </w:r>
            <w:r>
              <w:t>and</w:t>
            </w:r>
            <w:r>
              <w:rPr>
                <w:spacing w:val="-17"/>
              </w:rPr>
              <w:t xml:space="preserve"> </w:t>
            </w:r>
            <w:r>
              <w:t>attendance.</w:t>
            </w:r>
          </w:p>
        </w:tc>
        <w:tc>
          <w:tcPr>
            <w:tcW w:w="1442" w:type="dxa"/>
          </w:tcPr>
          <w:p w14:paraId="3A2DFFF4" w14:textId="77777777" w:rsidR="00CC7A00" w:rsidRDefault="000F5327">
            <w:pPr>
              <w:pStyle w:val="TableParagraph"/>
              <w:spacing w:before="56"/>
            </w:pPr>
            <w:r>
              <w:rPr>
                <w:spacing w:val="-10"/>
              </w:rPr>
              <w:t>5</w:t>
            </w:r>
          </w:p>
        </w:tc>
      </w:tr>
      <w:tr w:rsidR="00CC7A00" w14:paraId="279B4F9F" w14:textId="77777777" w:rsidTr="004C587F">
        <w:trPr>
          <w:trHeight w:val="2303"/>
        </w:trPr>
        <w:tc>
          <w:tcPr>
            <w:tcW w:w="3233" w:type="dxa"/>
          </w:tcPr>
          <w:p w14:paraId="35BBFE88" w14:textId="77777777" w:rsidR="00CC7A00" w:rsidRDefault="000F5327">
            <w:pPr>
              <w:pStyle w:val="TableParagraph"/>
              <w:spacing w:before="53"/>
              <w:ind w:left="136" w:right="237"/>
            </w:pPr>
            <w:r>
              <w:t>Trips</w:t>
            </w:r>
            <w:r>
              <w:rPr>
                <w:spacing w:val="-5"/>
              </w:rPr>
              <w:t xml:space="preserve"> </w:t>
            </w:r>
            <w:r>
              <w:t>and</w:t>
            </w:r>
            <w:r>
              <w:rPr>
                <w:spacing w:val="-7"/>
              </w:rPr>
              <w:t xml:space="preserve"> </w:t>
            </w:r>
            <w:r>
              <w:t>visits</w:t>
            </w:r>
            <w:r>
              <w:rPr>
                <w:spacing w:val="-3"/>
              </w:rPr>
              <w:t xml:space="preserve"> </w:t>
            </w:r>
            <w:r>
              <w:t>for</w:t>
            </w:r>
            <w:r>
              <w:rPr>
                <w:spacing w:val="-6"/>
              </w:rPr>
              <w:t xml:space="preserve"> </w:t>
            </w:r>
            <w:r>
              <w:t>a</w:t>
            </w:r>
            <w:r>
              <w:rPr>
                <w:spacing w:val="-8"/>
              </w:rPr>
              <w:t xml:space="preserve"> </w:t>
            </w:r>
            <w:r>
              <w:t>range</w:t>
            </w:r>
            <w:r>
              <w:rPr>
                <w:spacing w:val="-5"/>
              </w:rPr>
              <w:t xml:space="preserve"> </w:t>
            </w:r>
            <w:r>
              <w:t>of</w:t>
            </w:r>
            <w:r>
              <w:rPr>
                <w:spacing w:val="-6"/>
              </w:rPr>
              <w:t xml:space="preserve"> </w:t>
            </w:r>
            <w:r>
              <w:t xml:space="preserve">experiences within and beyond school which enhance and broaden the curriculum for our </w:t>
            </w:r>
            <w:r>
              <w:rPr>
                <w:spacing w:val="-2"/>
              </w:rPr>
              <w:t>children.</w:t>
            </w:r>
          </w:p>
          <w:p w14:paraId="082065D3" w14:textId="77777777" w:rsidR="00CC7A00" w:rsidRDefault="000F5327">
            <w:pPr>
              <w:pStyle w:val="TableParagraph"/>
              <w:spacing w:before="61"/>
              <w:ind w:left="136" w:right="237"/>
            </w:pPr>
            <w:r>
              <w:t>Deliver ‘</w:t>
            </w:r>
            <w:proofErr w:type="spellStart"/>
            <w:r>
              <w:t>bucketlist</w:t>
            </w:r>
            <w:proofErr w:type="spellEnd"/>
            <w:r>
              <w:t>’ experiences as devised by the staff to extend the experiences of our</w:t>
            </w:r>
            <w:r>
              <w:rPr>
                <w:spacing w:val="-8"/>
              </w:rPr>
              <w:t xml:space="preserve"> </w:t>
            </w:r>
            <w:r>
              <w:t>children,</w:t>
            </w:r>
            <w:r>
              <w:rPr>
                <w:spacing w:val="-7"/>
              </w:rPr>
              <w:t xml:space="preserve"> </w:t>
            </w:r>
            <w:r>
              <w:t>improve</w:t>
            </w:r>
            <w:r>
              <w:rPr>
                <w:spacing w:val="-8"/>
              </w:rPr>
              <w:t xml:space="preserve"> </w:t>
            </w:r>
            <w:r>
              <w:t>attitudes</w:t>
            </w:r>
            <w:r>
              <w:rPr>
                <w:spacing w:val="-8"/>
              </w:rPr>
              <w:t xml:space="preserve"> </w:t>
            </w:r>
            <w:r>
              <w:t>to</w:t>
            </w:r>
            <w:r>
              <w:rPr>
                <w:spacing w:val="-9"/>
              </w:rPr>
              <w:t xml:space="preserve"> </w:t>
            </w:r>
            <w:r>
              <w:t>learning and promote language development</w:t>
            </w:r>
          </w:p>
        </w:tc>
        <w:tc>
          <w:tcPr>
            <w:tcW w:w="4677" w:type="dxa"/>
          </w:tcPr>
          <w:p w14:paraId="5DEF0EE4" w14:textId="2F64F62B" w:rsidR="00CC7A00" w:rsidRDefault="000F5327">
            <w:pPr>
              <w:pStyle w:val="TableParagraph"/>
              <w:spacing w:before="53"/>
              <w:ind w:left="143" w:right="215"/>
            </w:pPr>
            <w:r>
              <w:t>“It is a risk to social mobility if pupils miss out on opportunities to study subjects and gain knowledge that could be valuable in subsequent stages of education or in later</w:t>
            </w:r>
            <w:r>
              <w:rPr>
                <w:spacing w:val="-14"/>
              </w:rPr>
              <w:t xml:space="preserve"> </w:t>
            </w:r>
            <w:r>
              <w:t>life.</w:t>
            </w:r>
            <w:r>
              <w:rPr>
                <w:spacing w:val="-13"/>
              </w:rPr>
              <w:t xml:space="preserve"> </w:t>
            </w:r>
            <w:r>
              <w:t>Restricted</w:t>
            </w:r>
            <w:r>
              <w:rPr>
                <w:spacing w:val="-14"/>
              </w:rPr>
              <w:t xml:space="preserve"> </w:t>
            </w:r>
            <w:r>
              <w:t>subject</w:t>
            </w:r>
            <w:r w:rsidR="00524656">
              <w:t xml:space="preserve"> </w:t>
            </w:r>
            <w:r w:rsidR="00524656">
              <w:t>choice for low-attaining pupils</w:t>
            </w:r>
            <w:r w:rsidR="00524656">
              <w:rPr>
                <w:spacing w:val="-18"/>
              </w:rPr>
              <w:t xml:space="preserve"> </w:t>
            </w:r>
            <w:r w:rsidR="00524656">
              <w:t xml:space="preserve">disproportionately affects pupils from </w:t>
            </w:r>
            <w:r w:rsidR="00524656">
              <w:t>low-income</w:t>
            </w:r>
            <w:r w:rsidR="00524656">
              <w:t xml:space="preserve"> backgrounds.” (Chief Inspector of OFSTED- Nov 2017)</w:t>
            </w:r>
          </w:p>
        </w:tc>
        <w:tc>
          <w:tcPr>
            <w:tcW w:w="1442" w:type="dxa"/>
          </w:tcPr>
          <w:p w14:paraId="371B265B" w14:textId="77777777" w:rsidR="00CC7A00" w:rsidRDefault="000F5327">
            <w:pPr>
              <w:pStyle w:val="TableParagraph"/>
              <w:spacing w:before="56"/>
            </w:pPr>
            <w:r>
              <w:rPr>
                <w:spacing w:val="-5"/>
              </w:rPr>
              <w:t>All</w:t>
            </w:r>
          </w:p>
        </w:tc>
      </w:tr>
    </w:tbl>
    <w:p w14:paraId="0C4A4315" w14:textId="77777777" w:rsidR="00CC7A00" w:rsidRDefault="00CC7A00">
      <w:pPr>
        <w:pStyle w:val="TableParagraph"/>
        <w:sectPr w:rsidR="00CC7A00">
          <w:type w:val="continuous"/>
          <w:pgSz w:w="11910" w:h="16840"/>
          <w:pgMar w:top="1400" w:right="566" w:bottom="280" w:left="1417" w:header="720" w:footer="720" w:gutter="0"/>
          <w:cols w:space="720"/>
        </w:sectPr>
      </w:pPr>
    </w:p>
    <w:p w14:paraId="32718283" w14:textId="77777777" w:rsidR="00CC7A00" w:rsidRDefault="00CC7A00">
      <w:pPr>
        <w:pStyle w:val="BodyText"/>
      </w:pPr>
    </w:p>
    <w:p w14:paraId="47A8BA4D" w14:textId="77777777" w:rsidR="00CC7A00" w:rsidRDefault="00CC7A00">
      <w:pPr>
        <w:pStyle w:val="BodyText"/>
        <w:spacing w:before="43"/>
      </w:pPr>
    </w:p>
    <w:p w14:paraId="0622B764" w14:textId="6BC54979" w:rsidR="00524656" w:rsidRPr="00524656" w:rsidRDefault="000F5327" w:rsidP="00524656">
      <w:pPr>
        <w:ind w:left="23"/>
        <w:rPr>
          <w:b/>
        </w:rPr>
      </w:pPr>
      <w:r>
        <w:rPr>
          <w:b/>
        </w:rPr>
        <w:t>Total</w:t>
      </w:r>
      <w:r>
        <w:rPr>
          <w:b/>
          <w:spacing w:val="-4"/>
        </w:rPr>
        <w:t xml:space="preserve"> </w:t>
      </w:r>
      <w:r>
        <w:rPr>
          <w:b/>
        </w:rPr>
        <w:t>Budgeted</w:t>
      </w:r>
      <w:r>
        <w:rPr>
          <w:b/>
          <w:spacing w:val="-4"/>
        </w:rPr>
        <w:t xml:space="preserve"> </w:t>
      </w:r>
      <w:r>
        <w:rPr>
          <w:b/>
        </w:rPr>
        <w:t>Cost:</w:t>
      </w:r>
      <w:r>
        <w:rPr>
          <w:b/>
          <w:spacing w:val="-4"/>
        </w:rPr>
        <w:t xml:space="preserve"> </w:t>
      </w:r>
      <w:r w:rsidR="00524656">
        <w:rPr>
          <w:spacing w:val="-2"/>
        </w:rPr>
        <w:t>£5</w:t>
      </w:r>
      <w:r w:rsidR="00524656">
        <w:rPr>
          <w:spacing w:val="-2"/>
        </w:rPr>
        <w:t>8</w:t>
      </w:r>
      <w:r w:rsidR="00524656">
        <w:rPr>
          <w:spacing w:val="-2"/>
        </w:rPr>
        <w:t>,032.78</w:t>
      </w:r>
    </w:p>
    <w:p w14:paraId="124113EE" w14:textId="0AA09D6C" w:rsidR="00CC7A00" w:rsidRPr="00524656" w:rsidRDefault="000F5327" w:rsidP="00524656">
      <w:pPr>
        <w:pStyle w:val="Heading1"/>
        <w:spacing w:before="262"/>
      </w:pPr>
      <w:r>
        <w:t>Part</w:t>
      </w:r>
      <w:r>
        <w:rPr>
          <w:spacing w:val="-2"/>
        </w:rPr>
        <w:t xml:space="preserve"> </w:t>
      </w:r>
      <w:r>
        <w:t>B:</w:t>
      </w:r>
      <w:r>
        <w:rPr>
          <w:spacing w:val="-3"/>
        </w:rPr>
        <w:t xml:space="preserve"> </w:t>
      </w:r>
      <w:r>
        <w:t>Review</w:t>
      </w:r>
      <w:r>
        <w:rPr>
          <w:spacing w:val="-2"/>
        </w:rPr>
        <w:t xml:space="preserve"> </w:t>
      </w:r>
      <w:r>
        <w:t>of</w:t>
      </w:r>
      <w:r>
        <w:rPr>
          <w:spacing w:val="-3"/>
        </w:rPr>
        <w:t xml:space="preserve"> </w:t>
      </w:r>
      <w:r>
        <w:t>the</w:t>
      </w:r>
      <w:r>
        <w:rPr>
          <w:spacing w:val="-4"/>
        </w:rPr>
        <w:t xml:space="preserve"> </w:t>
      </w:r>
      <w:r>
        <w:t>previous</w:t>
      </w:r>
      <w:r>
        <w:rPr>
          <w:spacing w:val="-1"/>
        </w:rPr>
        <w:t xml:space="preserve"> </w:t>
      </w:r>
      <w:r>
        <w:t>academic year (202</w:t>
      </w:r>
      <w:r w:rsidR="00995B0D">
        <w:t>4</w:t>
      </w:r>
      <w:r>
        <w:t>-</w:t>
      </w:r>
      <w:r>
        <w:rPr>
          <w:spacing w:val="-2"/>
        </w:rPr>
        <w:t>202</w:t>
      </w:r>
      <w:r w:rsidR="00995B0D">
        <w:rPr>
          <w:spacing w:val="-2"/>
        </w:rPr>
        <w:t>5</w:t>
      </w:r>
      <w:r>
        <w:rPr>
          <w:spacing w:val="-2"/>
        </w:rPr>
        <w:t>)</w:t>
      </w:r>
    </w:p>
    <w:p w14:paraId="4E392B26" w14:textId="77777777" w:rsidR="00524656" w:rsidRDefault="00524656">
      <w:pPr>
        <w:ind w:left="23"/>
        <w:rPr>
          <w:b/>
        </w:rPr>
      </w:pPr>
    </w:p>
    <w:p w14:paraId="2DBA6E22" w14:textId="25939007" w:rsidR="00CC7A00" w:rsidRDefault="00524656" w:rsidP="00524656">
      <w:pPr>
        <w:pStyle w:val="BodyText"/>
      </w:pPr>
      <w:r w:rsidRPr="00524656">
        <w:rPr>
          <w:b/>
          <w:bCs/>
          <w:color w:val="FF0000"/>
        </w:rPr>
        <w:t>**</w:t>
      </w:r>
      <w:r>
        <w:t>Please</w:t>
      </w:r>
      <w:r>
        <w:rPr>
          <w:spacing w:val="-6"/>
        </w:rPr>
        <w:t xml:space="preserve"> </w:t>
      </w:r>
      <w:r>
        <w:t>see</w:t>
      </w:r>
      <w:r>
        <w:rPr>
          <w:spacing w:val="-6"/>
        </w:rPr>
        <w:t xml:space="preserve"> </w:t>
      </w:r>
      <w:r>
        <w:t>our</w:t>
      </w:r>
      <w:r>
        <w:rPr>
          <w:spacing w:val="-4"/>
        </w:rPr>
        <w:t xml:space="preserve"> </w:t>
      </w:r>
      <w:r>
        <w:t>2024-2025</w:t>
      </w:r>
      <w:r>
        <w:rPr>
          <w:spacing w:val="-5"/>
        </w:rPr>
        <w:t xml:space="preserve"> </w:t>
      </w:r>
      <w:r>
        <w:t>Impact</w:t>
      </w:r>
      <w:r>
        <w:rPr>
          <w:spacing w:val="-3"/>
        </w:rPr>
        <w:t xml:space="preserve"> </w:t>
      </w:r>
      <w:r>
        <w:rPr>
          <w:spacing w:val="-2"/>
        </w:rPr>
        <w:t>Report.</w:t>
      </w:r>
    </w:p>
    <w:sectPr w:rsidR="00CC7A00">
      <w:type w:val="continuous"/>
      <w:pgSz w:w="11910" w:h="16840"/>
      <w:pgMar w:top="1400" w:right="566" w:bottom="280" w:left="141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A8460C"/>
    <w:multiLevelType w:val="hybridMultilevel"/>
    <w:tmpl w:val="F544DD72"/>
    <w:lvl w:ilvl="0" w:tplc="08090017">
      <w:start w:val="1"/>
      <w:numFmt w:val="lowerLetter"/>
      <w:lvlText w:val="%1)"/>
      <w:lvlJc w:val="left"/>
      <w:pPr>
        <w:ind w:left="884" w:hanging="360"/>
      </w:pPr>
    </w:lvl>
    <w:lvl w:ilvl="1" w:tplc="08090019" w:tentative="1">
      <w:start w:val="1"/>
      <w:numFmt w:val="lowerLetter"/>
      <w:lvlText w:val="%2."/>
      <w:lvlJc w:val="left"/>
      <w:pPr>
        <w:ind w:left="1604" w:hanging="360"/>
      </w:pPr>
    </w:lvl>
    <w:lvl w:ilvl="2" w:tplc="0809001B" w:tentative="1">
      <w:start w:val="1"/>
      <w:numFmt w:val="lowerRoman"/>
      <w:lvlText w:val="%3."/>
      <w:lvlJc w:val="right"/>
      <w:pPr>
        <w:ind w:left="2324" w:hanging="180"/>
      </w:pPr>
    </w:lvl>
    <w:lvl w:ilvl="3" w:tplc="0809000F" w:tentative="1">
      <w:start w:val="1"/>
      <w:numFmt w:val="decimal"/>
      <w:lvlText w:val="%4."/>
      <w:lvlJc w:val="left"/>
      <w:pPr>
        <w:ind w:left="3044" w:hanging="360"/>
      </w:pPr>
    </w:lvl>
    <w:lvl w:ilvl="4" w:tplc="08090019" w:tentative="1">
      <w:start w:val="1"/>
      <w:numFmt w:val="lowerLetter"/>
      <w:lvlText w:val="%5."/>
      <w:lvlJc w:val="left"/>
      <w:pPr>
        <w:ind w:left="3764" w:hanging="360"/>
      </w:pPr>
    </w:lvl>
    <w:lvl w:ilvl="5" w:tplc="0809001B" w:tentative="1">
      <w:start w:val="1"/>
      <w:numFmt w:val="lowerRoman"/>
      <w:lvlText w:val="%6."/>
      <w:lvlJc w:val="right"/>
      <w:pPr>
        <w:ind w:left="4484" w:hanging="180"/>
      </w:pPr>
    </w:lvl>
    <w:lvl w:ilvl="6" w:tplc="0809000F" w:tentative="1">
      <w:start w:val="1"/>
      <w:numFmt w:val="decimal"/>
      <w:lvlText w:val="%7."/>
      <w:lvlJc w:val="left"/>
      <w:pPr>
        <w:ind w:left="5204" w:hanging="360"/>
      </w:pPr>
    </w:lvl>
    <w:lvl w:ilvl="7" w:tplc="08090019" w:tentative="1">
      <w:start w:val="1"/>
      <w:numFmt w:val="lowerLetter"/>
      <w:lvlText w:val="%8."/>
      <w:lvlJc w:val="left"/>
      <w:pPr>
        <w:ind w:left="5924" w:hanging="360"/>
      </w:pPr>
    </w:lvl>
    <w:lvl w:ilvl="8" w:tplc="0809001B" w:tentative="1">
      <w:start w:val="1"/>
      <w:numFmt w:val="lowerRoman"/>
      <w:lvlText w:val="%9."/>
      <w:lvlJc w:val="right"/>
      <w:pPr>
        <w:ind w:left="664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7A00"/>
    <w:rsid w:val="000F5327"/>
    <w:rsid w:val="0034564E"/>
    <w:rsid w:val="004C587F"/>
    <w:rsid w:val="00524656"/>
    <w:rsid w:val="0075705C"/>
    <w:rsid w:val="00995B0D"/>
    <w:rsid w:val="009A5D81"/>
    <w:rsid w:val="00A218F3"/>
    <w:rsid w:val="00AA7B1F"/>
    <w:rsid w:val="00CC7A00"/>
    <w:rsid w:val="00D20659"/>
    <w:rsid w:val="00D441CF"/>
    <w:rsid w:val="00DA0E03"/>
    <w:rsid w:val="00DB0B95"/>
    <w:rsid w:val="00F61315"/>
    <w:rsid w:val="00FE5F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F1559"/>
  <w15:docId w15:val="{1B9EA496-A440-44FD-9A7E-3C8D70055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eastAsia="Tahoma" w:hAnsi="Tahoma" w:cs="Tahoma"/>
    </w:rPr>
  </w:style>
  <w:style w:type="paragraph" w:styleId="Heading1">
    <w:name w:val="heading 1"/>
    <w:basedOn w:val="Normal"/>
    <w:uiPriority w:val="9"/>
    <w:qFormat/>
    <w:pPr>
      <w:spacing w:before="82"/>
      <w:ind w:left="23"/>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pPr>
      <w:spacing w:before="60"/>
      <w:ind w:left="165"/>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vidence-summaries/teaching-learning-toolkit/phonics/" TargetMode="External"/><Relationship Id="rId13" Type="http://schemas.openxmlformats.org/officeDocument/2006/relationships/hyperlink" Target="https://educationendowmentfoundation.org.uk/evidence-summaries/teaching-learning-toolkit/phonics/" TargetMode="External"/><Relationship Id="rId3" Type="http://schemas.openxmlformats.org/officeDocument/2006/relationships/settings" Target="settings.xml"/><Relationship Id="rId7" Type="http://schemas.openxmlformats.org/officeDocument/2006/relationships/hyperlink" Target="https://www.gov.uk/government/publications/choosing-a-phonics-teaching-programme" TargetMode="External"/><Relationship Id="rId12" Type="http://schemas.openxmlformats.org/officeDocument/2006/relationships/hyperlink" Target="https://educationendowmentfoundation.org.uk/education-evidence/teaching-learning-toolkit/oral-language-intervention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gov.uk/government/publications/choosing-a-phonics-teaching-programme" TargetMode="External"/><Relationship Id="rId11" Type="http://schemas.openxmlformats.org/officeDocument/2006/relationships/hyperlink" Target="https://educationendowmentfoundation.org.uk/education-evidence/teaching-learning-toolkit/oral-language-interventions" TargetMode="External"/><Relationship Id="rId5" Type="http://schemas.openxmlformats.org/officeDocument/2006/relationships/image" Target="media/image1.jpeg"/><Relationship Id="rId15" Type="http://schemas.openxmlformats.org/officeDocument/2006/relationships/hyperlink" Target="https://educationendowmentfoundation.org.uk/evidence-summaries/teaching-learning-toolkit/phonics/" TargetMode="External"/><Relationship Id="rId10" Type="http://schemas.openxmlformats.org/officeDocument/2006/relationships/hyperlink" Target="https://educationendowmentfoundation.org.uk/education-evidence/teaching-learning-toolkit/oral-language-interventions" TargetMode="External"/><Relationship Id="rId4" Type="http://schemas.openxmlformats.org/officeDocument/2006/relationships/webSettings" Target="webSettings.xml"/><Relationship Id="rId9" Type="http://schemas.openxmlformats.org/officeDocument/2006/relationships/hyperlink" Target="https://educationendowmentfoundation.org.uk/evidence-summaries/teaching-learning-toolkit/phonics/" TargetMode="External"/><Relationship Id="rId14" Type="http://schemas.openxmlformats.org/officeDocument/2006/relationships/hyperlink" Target="https://educationendowmentfoundation.org.uk/evidence-summaries/teaching-learning-toolkit/phon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9</Pages>
  <Words>2611</Words>
  <Characters>14883</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Carol Ann Turner</dc:creator>
  <cp:lastModifiedBy>Sarah Lathlane</cp:lastModifiedBy>
  <cp:revision>4</cp:revision>
  <dcterms:created xsi:type="dcterms:W3CDTF">2025-12-10T16:46:00Z</dcterms:created>
  <dcterms:modified xsi:type="dcterms:W3CDTF">2025-12-10T16:59:00Z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2025-01-19T00:00:00Z</vt:filetime>
  </property>
  <property fmtid="{D5CDD505-2E9C-101B-9397-08002B2CF9AE}" pid="3" name="Creator">
    <vt:lpwstr>Microsoft® Word LTSC</vt:lpwstr>
  </property>
  <property fmtid="{D5CDD505-2E9C-101B-9397-08002B2CF9AE}" pid="4" name="LastSaved">
    <vt:filetime>2025-12-08T00:00:00Z</vt:filetime>
  </property>
  <property fmtid="{D5CDD505-2E9C-101B-9397-08002B2CF9AE}" pid="5" name="Producer">
    <vt:lpwstr>Microsoft® Word LTSC</vt:lpwstr>
  </property>
</Properties>
</file>